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85" w:rsidRPr="0006183E" w:rsidRDefault="00B216D4">
      <w:pPr>
        <w:pStyle w:val="Title"/>
        <w:rPr>
          <w:rFonts w:asciiTheme="majorHAnsi" w:hAnsiTheme="majorHAnsi"/>
          <w:szCs w:val="24"/>
        </w:rPr>
      </w:pPr>
      <w:r w:rsidRPr="0006183E">
        <w:rPr>
          <w:rFonts w:asciiTheme="majorHAnsi" w:hAnsiTheme="majorHAnsi"/>
          <w:szCs w:val="24"/>
        </w:rPr>
        <w:t xml:space="preserve">Georgia </w:t>
      </w:r>
      <w:r w:rsidR="00B41F85" w:rsidRPr="0006183E">
        <w:rPr>
          <w:rFonts w:asciiTheme="majorHAnsi" w:hAnsiTheme="majorHAnsi"/>
          <w:szCs w:val="24"/>
        </w:rPr>
        <w:t>Council on Developmental Disabilities</w:t>
      </w:r>
    </w:p>
    <w:p w:rsidR="00B41F85" w:rsidRPr="0006183E" w:rsidRDefault="00B41F85">
      <w:pPr>
        <w:jc w:val="center"/>
        <w:rPr>
          <w:rFonts w:asciiTheme="majorHAnsi" w:hAnsiTheme="majorHAnsi"/>
          <w:b/>
          <w:szCs w:val="24"/>
        </w:rPr>
      </w:pPr>
      <w:r w:rsidRPr="0006183E">
        <w:rPr>
          <w:rFonts w:asciiTheme="majorHAnsi" w:hAnsiTheme="majorHAnsi"/>
          <w:b/>
          <w:szCs w:val="24"/>
        </w:rPr>
        <w:t>Quarterly Council Meeting</w:t>
      </w:r>
    </w:p>
    <w:p w:rsidR="00B41F85" w:rsidRPr="0006183E" w:rsidRDefault="00E61290">
      <w:pPr>
        <w:jc w:val="center"/>
        <w:rPr>
          <w:rFonts w:asciiTheme="majorHAnsi" w:hAnsiTheme="majorHAnsi"/>
          <w:b/>
          <w:szCs w:val="24"/>
        </w:rPr>
      </w:pPr>
      <w:r w:rsidRPr="0006183E">
        <w:rPr>
          <w:rFonts w:asciiTheme="majorHAnsi" w:hAnsiTheme="majorHAnsi"/>
          <w:b/>
          <w:szCs w:val="24"/>
        </w:rPr>
        <w:t xml:space="preserve">January </w:t>
      </w:r>
      <w:r w:rsidR="009448D7" w:rsidRPr="0006183E">
        <w:rPr>
          <w:rFonts w:asciiTheme="majorHAnsi" w:hAnsiTheme="majorHAnsi"/>
          <w:b/>
          <w:szCs w:val="24"/>
        </w:rPr>
        <w:t>19-20</w:t>
      </w:r>
      <w:r w:rsidR="006F2A11" w:rsidRPr="0006183E">
        <w:rPr>
          <w:rFonts w:asciiTheme="majorHAnsi" w:hAnsiTheme="majorHAnsi"/>
          <w:b/>
          <w:szCs w:val="24"/>
        </w:rPr>
        <w:t>, 201</w:t>
      </w:r>
      <w:r w:rsidR="009448D7" w:rsidRPr="0006183E">
        <w:rPr>
          <w:rFonts w:asciiTheme="majorHAnsi" w:hAnsiTheme="majorHAnsi"/>
          <w:b/>
          <w:szCs w:val="24"/>
        </w:rPr>
        <w:t>7</w:t>
      </w:r>
    </w:p>
    <w:p w:rsidR="00B41F85" w:rsidRPr="0006183E" w:rsidRDefault="00B41F85">
      <w:pPr>
        <w:jc w:val="center"/>
        <w:rPr>
          <w:rFonts w:asciiTheme="majorHAnsi" w:hAnsiTheme="majorHAnsi"/>
          <w:b/>
          <w:szCs w:val="24"/>
        </w:rPr>
      </w:pPr>
      <w:r w:rsidRPr="0006183E">
        <w:rPr>
          <w:rFonts w:asciiTheme="majorHAnsi" w:hAnsiTheme="majorHAnsi"/>
          <w:b/>
          <w:szCs w:val="24"/>
        </w:rPr>
        <w:t>Atlanta, Georgia</w:t>
      </w:r>
    </w:p>
    <w:p w:rsidR="00121A07" w:rsidRPr="0006183E" w:rsidRDefault="00121A07">
      <w:pPr>
        <w:jc w:val="center"/>
        <w:rPr>
          <w:rFonts w:asciiTheme="majorHAnsi" w:hAnsiTheme="majorHAnsi"/>
          <w:b/>
          <w:szCs w:val="24"/>
        </w:rPr>
      </w:pPr>
      <w:r w:rsidRPr="0006183E">
        <w:rPr>
          <w:rFonts w:asciiTheme="majorHAnsi" w:hAnsiTheme="majorHAnsi"/>
          <w:b/>
          <w:szCs w:val="24"/>
        </w:rPr>
        <w:t>M I N U T E S</w:t>
      </w:r>
    </w:p>
    <w:p w:rsidR="00B41F85" w:rsidRPr="0006183E" w:rsidRDefault="00C12FC9">
      <w:pPr>
        <w:jc w:val="center"/>
        <w:rPr>
          <w:rFonts w:asciiTheme="majorHAnsi" w:hAnsiTheme="majorHAnsi"/>
          <w:szCs w:val="24"/>
        </w:rPr>
      </w:pPr>
      <w:r w:rsidRPr="0006183E">
        <w:rPr>
          <w:rFonts w:asciiTheme="majorHAnsi" w:hAnsiTheme="majorHAnsi"/>
          <w:noProof/>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0955" t="20955" r="2476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175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D17FE" w:rsidRPr="0006183E" w:rsidRDefault="003427F0" w:rsidP="00121A07">
      <w:pPr>
        <w:tabs>
          <w:tab w:val="left" w:pos="720"/>
        </w:tabs>
        <w:suppressAutoHyphens/>
        <w:rPr>
          <w:rFonts w:asciiTheme="majorHAnsi" w:hAnsiTheme="majorHAnsi"/>
          <w:szCs w:val="24"/>
        </w:rPr>
      </w:pPr>
      <w:r w:rsidRPr="0006183E">
        <w:rPr>
          <w:rFonts w:asciiTheme="majorHAnsi" w:hAnsiTheme="majorHAnsi"/>
          <w:szCs w:val="24"/>
        </w:rPr>
        <w:t xml:space="preserve">Present:  June </w:t>
      </w:r>
      <w:proofErr w:type="spellStart"/>
      <w:r w:rsidRPr="0006183E">
        <w:rPr>
          <w:rFonts w:asciiTheme="majorHAnsi" w:hAnsiTheme="majorHAnsi"/>
          <w:szCs w:val="24"/>
        </w:rPr>
        <w:t>Armour</w:t>
      </w:r>
      <w:proofErr w:type="spellEnd"/>
      <w:r w:rsidRPr="0006183E">
        <w:rPr>
          <w:rFonts w:asciiTheme="majorHAnsi" w:hAnsiTheme="majorHAnsi"/>
          <w:szCs w:val="24"/>
        </w:rPr>
        <w:t xml:space="preserve">, Katie Chandler, Christine Clark, Dan </w:t>
      </w:r>
      <w:proofErr w:type="spellStart"/>
      <w:r w:rsidRPr="0006183E">
        <w:rPr>
          <w:rFonts w:asciiTheme="majorHAnsi" w:hAnsiTheme="majorHAnsi"/>
          <w:szCs w:val="24"/>
        </w:rPr>
        <w:t>Crimmins</w:t>
      </w:r>
      <w:proofErr w:type="spellEnd"/>
      <w:r w:rsidRPr="0006183E">
        <w:rPr>
          <w:rFonts w:asciiTheme="majorHAnsi" w:hAnsiTheme="majorHAnsi"/>
          <w:szCs w:val="24"/>
        </w:rPr>
        <w:t xml:space="preserve">, Viviana Fernandez, Dorothy Harris, Debbie </w:t>
      </w:r>
      <w:proofErr w:type="spellStart"/>
      <w:r w:rsidRPr="0006183E">
        <w:rPr>
          <w:rFonts w:asciiTheme="majorHAnsi" w:hAnsiTheme="majorHAnsi"/>
          <w:szCs w:val="24"/>
        </w:rPr>
        <w:t>Hibben</w:t>
      </w:r>
      <w:proofErr w:type="spellEnd"/>
      <w:r w:rsidRPr="0006183E">
        <w:rPr>
          <w:rFonts w:asciiTheme="majorHAnsi" w:hAnsiTheme="majorHAnsi"/>
          <w:szCs w:val="24"/>
        </w:rPr>
        <w:t xml:space="preserve">, Ernest Hopkins, Nandi </w:t>
      </w:r>
      <w:proofErr w:type="spellStart"/>
      <w:r w:rsidRPr="0006183E">
        <w:rPr>
          <w:rFonts w:asciiTheme="majorHAnsi" w:hAnsiTheme="majorHAnsi"/>
          <w:szCs w:val="24"/>
        </w:rPr>
        <w:t>Issac</w:t>
      </w:r>
      <w:proofErr w:type="spellEnd"/>
      <w:r w:rsidRPr="0006183E">
        <w:rPr>
          <w:rFonts w:asciiTheme="majorHAnsi" w:hAnsiTheme="majorHAnsi"/>
          <w:szCs w:val="24"/>
        </w:rPr>
        <w:t xml:space="preserve">, </w:t>
      </w:r>
      <w:proofErr w:type="spellStart"/>
      <w:r w:rsidRPr="0006183E">
        <w:rPr>
          <w:rFonts w:asciiTheme="majorHAnsi" w:hAnsiTheme="majorHAnsi"/>
          <w:color w:val="1F497D"/>
          <w:szCs w:val="24"/>
          <w:shd w:val="clear" w:color="auto" w:fill="FFFFFF"/>
        </w:rPr>
        <w:t>Hamida</w:t>
      </w:r>
      <w:proofErr w:type="spellEnd"/>
      <w:r w:rsidRPr="0006183E">
        <w:rPr>
          <w:rFonts w:asciiTheme="majorHAnsi" w:hAnsiTheme="majorHAnsi"/>
          <w:color w:val="1F497D"/>
          <w:szCs w:val="24"/>
          <w:shd w:val="clear" w:color="auto" w:fill="FFFFFF"/>
        </w:rPr>
        <w:t xml:space="preserve"> Jinnah</w:t>
      </w:r>
      <w:r w:rsidRPr="0006183E">
        <w:rPr>
          <w:rFonts w:asciiTheme="majorHAnsi" w:hAnsiTheme="majorHAnsi"/>
          <w:color w:val="1F497D"/>
          <w:szCs w:val="24"/>
          <w:shd w:val="clear" w:color="auto" w:fill="FFFFFF"/>
        </w:rPr>
        <w:t xml:space="preserve">, </w:t>
      </w:r>
      <w:r w:rsidRPr="0006183E">
        <w:rPr>
          <w:rFonts w:asciiTheme="majorHAnsi" w:hAnsiTheme="majorHAnsi"/>
          <w:szCs w:val="24"/>
        </w:rPr>
        <w:t xml:space="preserve">Stephen </w:t>
      </w:r>
      <w:proofErr w:type="spellStart"/>
      <w:r w:rsidRPr="0006183E">
        <w:rPr>
          <w:rFonts w:asciiTheme="majorHAnsi" w:hAnsiTheme="majorHAnsi"/>
          <w:szCs w:val="24"/>
        </w:rPr>
        <w:t>McGarity</w:t>
      </w:r>
      <w:proofErr w:type="spellEnd"/>
      <w:r w:rsidRPr="0006183E">
        <w:rPr>
          <w:rFonts w:asciiTheme="majorHAnsi" w:hAnsiTheme="majorHAnsi"/>
          <w:szCs w:val="24"/>
        </w:rPr>
        <w:t xml:space="preserve">, Heidi Moore, Brenda Munoz, Evan </w:t>
      </w:r>
      <w:proofErr w:type="spellStart"/>
      <w:r w:rsidRPr="0006183E">
        <w:rPr>
          <w:rFonts w:asciiTheme="majorHAnsi" w:hAnsiTheme="majorHAnsi"/>
          <w:szCs w:val="24"/>
        </w:rPr>
        <w:t>Nodvin</w:t>
      </w:r>
      <w:proofErr w:type="spellEnd"/>
      <w:r w:rsidRPr="0006183E">
        <w:rPr>
          <w:rFonts w:asciiTheme="majorHAnsi" w:hAnsiTheme="majorHAnsi"/>
          <w:szCs w:val="24"/>
        </w:rPr>
        <w:t xml:space="preserve">, Madeline </w:t>
      </w:r>
      <w:proofErr w:type="spellStart"/>
      <w:r w:rsidRPr="0006183E">
        <w:rPr>
          <w:rFonts w:asciiTheme="majorHAnsi" w:hAnsiTheme="majorHAnsi"/>
          <w:szCs w:val="24"/>
        </w:rPr>
        <w:t>Petrone</w:t>
      </w:r>
      <w:proofErr w:type="spellEnd"/>
      <w:r w:rsidRPr="0006183E">
        <w:rPr>
          <w:rFonts w:asciiTheme="majorHAnsi" w:hAnsiTheme="majorHAnsi"/>
          <w:szCs w:val="24"/>
        </w:rPr>
        <w:t xml:space="preserve">, Mitzi </w:t>
      </w:r>
      <w:proofErr w:type="spellStart"/>
      <w:r w:rsidRPr="0006183E">
        <w:rPr>
          <w:rFonts w:asciiTheme="majorHAnsi" w:hAnsiTheme="majorHAnsi"/>
          <w:szCs w:val="24"/>
        </w:rPr>
        <w:t>Proffitt</w:t>
      </w:r>
      <w:proofErr w:type="spellEnd"/>
      <w:r w:rsidRPr="0006183E">
        <w:rPr>
          <w:rFonts w:asciiTheme="majorHAnsi" w:hAnsiTheme="majorHAnsi"/>
          <w:szCs w:val="24"/>
        </w:rPr>
        <w:t>, Lynn Walker</w:t>
      </w:r>
    </w:p>
    <w:p w:rsidR="003427F0" w:rsidRPr="0006183E" w:rsidRDefault="003427F0" w:rsidP="00121A07">
      <w:pPr>
        <w:tabs>
          <w:tab w:val="left" w:pos="720"/>
        </w:tabs>
        <w:suppressAutoHyphens/>
        <w:rPr>
          <w:rFonts w:asciiTheme="majorHAnsi" w:hAnsiTheme="majorHAnsi"/>
          <w:szCs w:val="24"/>
        </w:rPr>
      </w:pPr>
    </w:p>
    <w:p w:rsidR="003427F0" w:rsidRPr="0006183E" w:rsidRDefault="003427F0" w:rsidP="00121A07">
      <w:pPr>
        <w:tabs>
          <w:tab w:val="left" w:pos="720"/>
        </w:tabs>
        <w:suppressAutoHyphens/>
        <w:rPr>
          <w:rFonts w:asciiTheme="majorHAnsi" w:hAnsiTheme="majorHAnsi"/>
          <w:szCs w:val="24"/>
        </w:rPr>
      </w:pPr>
      <w:r w:rsidRPr="0006183E">
        <w:rPr>
          <w:rFonts w:asciiTheme="majorHAnsi" w:hAnsiTheme="majorHAnsi"/>
          <w:szCs w:val="24"/>
        </w:rPr>
        <w:t>Guest:  Elaine Hunter</w:t>
      </w:r>
    </w:p>
    <w:p w:rsidR="003427F0" w:rsidRPr="0006183E" w:rsidRDefault="003427F0" w:rsidP="00121A07">
      <w:pPr>
        <w:tabs>
          <w:tab w:val="left" w:pos="720"/>
        </w:tabs>
        <w:suppressAutoHyphens/>
        <w:rPr>
          <w:rFonts w:asciiTheme="majorHAnsi" w:hAnsiTheme="majorHAnsi"/>
          <w:szCs w:val="24"/>
        </w:rPr>
      </w:pPr>
    </w:p>
    <w:p w:rsidR="00782CCA" w:rsidRPr="0006183E" w:rsidRDefault="001461B9" w:rsidP="00782CCA">
      <w:pPr>
        <w:numPr>
          <w:ilvl w:val="0"/>
          <w:numId w:val="21"/>
        </w:numPr>
        <w:tabs>
          <w:tab w:val="clear" w:pos="1440"/>
          <w:tab w:val="left" w:pos="720"/>
        </w:tabs>
        <w:suppressAutoHyphens/>
        <w:ind w:left="720" w:hanging="720"/>
        <w:rPr>
          <w:rFonts w:asciiTheme="majorHAnsi" w:hAnsiTheme="majorHAnsi"/>
          <w:b/>
          <w:szCs w:val="24"/>
        </w:rPr>
      </w:pPr>
      <w:r w:rsidRPr="0006183E">
        <w:rPr>
          <w:rFonts w:asciiTheme="majorHAnsi" w:hAnsiTheme="majorHAnsi" w:cs="Arial"/>
          <w:szCs w:val="24"/>
        </w:rPr>
        <w:t xml:space="preserve"> </w:t>
      </w:r>
      <w:r w:rsidR="00B41F85" w:rsidRPr="0006183E">
        <w:rPr>
          <w:rFonts w:asciiTheme="majorHAnsi" w:hAnsiTheme="majorHAnsi"/>
          <w:b/>
          <w:bCs/>
          <w:szCs w:val="24"/>
        </w:rPr>
        <w:t>Information</w:t>
      </w:r>
      <w:r w:rsidR="00782CCA" w:rsidRPr="0006183E">
        <w:rPr>
          <w:rFonts w:asciiTheme="majorHAnsi" w:hAnsiTheme="majorHAnsi"/>
          <w:b/>
          <w:bCs/>
          <w:szCs w:val="24"/>
        </w:rPr>
        <w:t xml:space="preserve"> and Announcements</w:t>
      </w:r>
      <w:r w:rsidR="00B41F85" w:rsidRPr="0006183E">
        <w:rPr>
          <w:rFonts w:asciiTheme="majorHAnsi" w:hAnsiTheme="majorHAnsi"/>
          <w:b/>
          <w:bCs/>
          <w:szCs w:val="24"/>
        </w:rPr>
        <w:t>:</w:t>
      </w:r>
      <w:r w:rsidR="00A45352" w:rsidRPr="0006183E">
        <w:rPr>
          <w:rFonts w:asciiTheme="majorHAnsi" w:hAnsiTheme="majorHAnsi"/>
          <w:b/>
          <w:bCs/>
          <w:szCs w:val="24"/>
        </w:rPr>
        <w:t xml:space="preserve">  </w:t>
      </w:r>
    </w:p>
    <w:p w:rsidR="00782CCA" w:rsidRPr="0006183E" w:rsidRDefault="00782CCA" w:rsidP="00782CCA">
      <w:pPr>
        <w:tabs>
          <w:tab w:val="left" w:pos="720"/>
        </w:tabs>
        <w:suppressAutoHyphens/>
        <w:rPr>
          <w:rFonts w:asciiTheme="majorHAnsi" w:hAnsiTheme="majorHAnsi"/>
          <w:b/>
          <w:bCs/>
          <w:szCs w:val="24"/>
        </w:rPr>
      </w:pPr>
    </w:p>
    <w:p w:rsidR="00782CCA" w:rsidRPr="0006183E" w:rsidRDefault="00782CCA" w:rsidP="00782CCA">
      <w:pPr>
        <w:tabs>
          <w:tab w:val="left" w:pos="720"/>
        </w:tabs>
        <w:suppressAutoHyphens/>
        <w:rPr>
          <w:rFonts w:asciiTheme="majorHAnsi" w:hAnsiTheme="majorHAnsi"/>
          <w:szCs w:val="24"/>
        </w:rPr>
      </w:pPr>
      <w:r w:rsidRPr="0006183E">
        <w:rPr>
          <w:rFonts w:asciiTheme="majorHAnsi" w:hAnsiTheme="majorHAnsi"/>
          <w:bCs/>
          <w:szCs w:val="24"/>
        </w:rPr>
        <w:t xml:space="preserve">Mitzi </w:t>
      </w:r>
      <w:proofErr w:type="spellStart"/>
      <w:r w:rsidRPr="0006183E">
        <w:rPr>
          <w:rFonts w:asciiTheme="majorHAnsi" w:hAnsiTheme="majorHAnsi"/>
          <w:bCs/>
          <w:szCs w:val="24"/>
        </w:rPr>
        <w:t>Proffitt</w:t>
      </w:r>
      <w:proofErr w:type="spellEnd"/>
      <w:r w:rsidRPr="0006183E">
        <w:rPr>
          <w:rFonts w:asciiTheme="majorHAnsi" w:hAnsiTheme="majorHAnsi"/>
          <w:bCs/>
          <w:szCs w:val="24"/>
        </w:rPr>
        <w:t xml:space="preserve"> introduced the new</w:t>
      </w:r>
      <w:r w:rsidRPr="0006183E">
        <w:rPr>
          <w:rFonts w:asciiTheme="majorHAnsi" w:hAnsiTheme="majorHAnsi"/>
          <w:b/>
          <w:bCs/>
          <w:szCs w:val="24"/>
        </w:rPr>
        <w:t xml:space="preserve"> a</w:t>
      </w:r>
      <w:r w:rsidR="00170135" w:rsidRPr="0006183E">
        <w:rPr>
          <w:rFonts w:asciiTheme="majorHAnsi" w:hAnsiTheme="majorHAnsi"/>
          <w:szCs w:val="24"/>
        </w:rPr>
        <w:t xml:space="preserve">dvisory </w:t>
      </w:r>
      <w:r w:rsidR="006F2A11" w:rsidRPr="0006183E">
        <w:rPr>
          <w:rFonts w:asciiTheme="majorHAnsi" w:hAnsiTheme="majorHAnsi"/>
          <w:szCs w:val="24"/>
        </w:rPr>
        <w:t xml:space="preserve">members:  </w:t>
      </w:r>
      <w:r w:rsidR="00170135" w:rsidRPr="0006183E">
        <w:rPr>
          <w:rFonts w:asciiTheme="majorHAnsi" w:hAnsiTheme="majorHAnsi"/>
          <w:szCs w:val="24"/>
        </w:rPr>
        <w:t xml:space="preserve">June </w:t>
      </w:r>
      <w:r w:rsidR="00170135" w:rsidRPr="0006183E">
        <w:rPr>
          <w:rFonts w:asciiTheme="majorHAnsi" w:hAnsiTheme="majorHAnsi"/>
          <w:noProof/>
          <w:szCs w:val="24"/>
        </w:rPr>
        <w:t>Armour from Athens</w:t>
      </w:r>
      <w:r w:rsidR="00170135" w:rsidRPr="0006183E">
        <w:rPr>
          <w:rFonts w:asciiTheme="majorHAnsi" w:hAnsiTheme="majorHAnsi"/>
          <w:szCs w:val="24"/>
        </w:rPr>
        <w:t xml:space="preserve">, Ernest Hopkins from Atlanta, Stephen </w:t>
      </w:r>
      <w:proofErr w:type="spellStart"/>
      <w:r w:rsidR="00170135" w:rsidRPr="0006183E">
        <w:rPr>
          <w:rFonts w:asciiTheme="majorHAnsi" w:hAnsiTheme="majorHAnsi"/>
          <w:szCs w:val="24"/>
        </w:rPr>
        <w:t>McGarity</w:t>
      </w:r>
      <w:proofErr w:type="spellEnd"/>
      <w:r w:rsidR="00170135" w:rsidRPr="0006183E">
        <w:rPr>
          <w:rFonts w:asciiTheme="majorHAnsi" w:hAnsiTheme="majorHAnsi"/>
          <w:szCs w:val="24"/>
        </w:rPr>
        <w:t xml:space="preserve"> from </w:t>
      </w:r>
      <w:proofErr w:type="spellStart"/>
      <w:r w:rsidR="00170135" w:rsidRPr="0006183E">
        <w:rPr>
          <w:rFonts w:asciiTheme="majorHAnsi" w:hAnsiTheme="majorHAnsi"/>
          <w:szCs w:val="24"/>
        </w:rPr>
        <w:t>Canresville</w:t>
      </w:r>
      <w:proofErr w:type="spellEnd"/>
      <w:r w:rsidR="00170135" w:rsidRPr="0006183E">
        <w:rPr>
          <w:rFonts w:asciiTheme="majorHAnsi" w:hAnsiTheme="majorHAnsi"/>
          <w:szCs w:val="24"/>
        </w:rPr>
        <w:t>, Viviana Fernandez from Johns Creek, Christine Clarke from Woodstock and Jennifer Stratton from Brunswick</w:t>
      </w:r>
      <w:r w:rsidRPr="0006183E">
        <w:rPr>
          <w:rFonts w:asciiTheme="majorHAnsi" w:hAnsiTheme="majorHAnsi"/>
          <w:szCs w:val="24"/>
        </w:rPr>
        <w:t xml:space="preserve">.  She also introduced new staff </w:t>
      </w:r>
      <w:proofErr w:type="gramStart"/>
      <w:r w:rsidRPr="0006183E">
        <w:rPr>
          <w:rFonts w:asciiTheme="majorHAnsi" w:hAnsiTheme="majorHAnsi"/>
          <w:szCs w:val="24"/>
        </w:rPr>
        <w:t xml:space="preserve">members </w:t>
      </w:r>
      <w:r w:rsidRPr="0006183E">
        <w:rPr>
          <w:rFonts w:asciiTheme="majorHAnsi" w:hAnsiTheme="majorHAnsi"/>
          <w:b/>
          <w:szCs w:val="24"/>
        </w:rPr>
        <w:t xml:space="preserve"> </w:t>
      </w:r>
      <w:r w:rsidR="00170135" w:rsidRPr="0006183E">
        <w:rPr>
          <w:rFonts w:asciiTheme="majorHAnsi" w:hAnsiTheme="majorHAnsi"/>
          <w:szCs w:val="24"/>
        </w:rPr>
        <w:t>Shane</w:t>
      </w:r>
      <w:proofErr w:type="gramEnd"/>
      <w:r w:rsidR="00170135" w:rsidRPr="0006183E">
        <w:rPr>
          <w:rFonts w:asciiTheme="majorHAnsi" w:hAnsiTheme="majorHAnsi"/>
          <w:szCs w:val="24"/>
        </w:rPr>
        <w:t xml:space="preserve"> Ellis </w:t>
      </w:r>
      <w:r w:rsidRPr="0006183E">
        <w:rPr>
          <w:rFonts w:asciiTheme="majorHAnsi" w:hAnsiTheme="majorHAnsi"/>
          <w:szCs w:val="24"/>
        </w:rPr>
        <w:t>(</w:t>
      </w:r>
      <w:r w:rsidR="00170135" w:rsidRPr="0006183E">
        <w:rPr>
          <w:rFonts w:asciiTheme="majorHAnsi" w:hAnsiTheme="majorHAnsi"/>
          <w:szCs w:val="24"/>
        </w:rPr>
        <w:t>Fiscal Analyst</w:t>
      </w:r>
      <w:r w:rsidRPr="0006183E">
        <w:rPr>
          <w:rFonts w:asciiTheme="majorHAnsi" w:hAnsiTheme="majorHAnsi"/>
          <w:szCs w:val="24"/>
        </w:rPr>
        <w:t xml:space="preserve">) and </w:t>
      </w:r>
      <w:r w:rsidR="002819D4" w:rsidRPr="0006183E">
        <w:rPr>
          <w:rFonts w:asciiTheme="majorHAnsi" w:hAnsiTheme="majorHAnsi"/>
          <w:szCs w:val="24"/>
        </w:rPr>
        <w:t xml:space="preserve">Kate Brady will become the GCDD Deputy Director on February 1.  </w:t>
      </w:r>
    </w:p>
    <w:p w:rsidR="00782CCA" w:rsidRPr="0006183E" w:rsidRDefault="00782CCA" w:rsidP="00782CCA">
      <w:pPr>
        <w:tabs>
          <w:tab w:val="left" w:pos="720"/>
        </w:tabs>
        <w:suppressAutoHyphens/>
        <w:rPr>
          <w:rFonts w:asciiTheme="majorHAnsi" w:hAnsiTheme="majorHAnsi"/>
          <w:szCs w:val="24"/>
        </w:rPr>
      </w:pPr>
    </w:p>
    <w:p w:rsidR="003427F0" w:rsidRPr="0006183E" w:rsidRDefault="00782CCA" w:rsidP="00782CCA">
      <w:pPr>
        <w:tabs>
          <w:tab w:val="left" w:pos="720"/>
        </w:tabs>
        <w:suppressAutoHyphens/>
        <w:rPr>
          <w:rFonts w:asciiTheme="majorHAnsi" w:hAnsiTheme="majorHAnsi"/>
          <w:szCs w:val="24"/>
        </w:rPr>
      </w:pPr>
      <w:r w:rsidRPr="0006183E">
        <w:rPr>
          <w:rFonts w:asciiTheme="majorHAnsi" w:hAnsiTheme="majorHAnsi"/>
          <w:szCs w:val="24"/>
        </w:rPr>
        <w:t xml:space="preserve">Mitzi </w:t>
      </w:r>
      <w:proofErr w:type="spellStart"/>
      <w:r w:rsidRPr="0006183E">
        <w:rPr>
          <w:rFonts w:asciiTheme="majorHAnsi" w:hAnsiTheme="majorHAnsi"/>
          <w:szCs w:val="24"/>
        </w:rPr>
        <w:t>Proffitt</w:t>
      </w:r>
      <w:proofErr w:type="spellEnd"/>
      <w:r w:rsidRPr="0006183E">
        <w:rPr>
          <w:rFonts w:asciiTheme="majorHAnsi" w:hAnsiTheme="majorHAnsi"/>
          <w:szCs w:val="24"/>
        </w:rPr>
        <w:t xml:space="preserve"> asked for a moment of silence to remember Dottie Adams who passed away on December 27, 2016.  </w:t>
      </w:r>
    </w:p>
    <w:p w:rsidR="00782CCA" w:rsidRPr="0006183E" w:rsidRDefault="00782CCA" w:rsidP="00782CCA">
      <w:pPr>
        <w:tabs>
          <w:tab w:val="left" w:pos="720"/>
        </w:tabs>
        <w:suppressAutoHyphens/>
        <w:rPr>
          <w:rFonts w:asciiTheme="majorHAnsi" w:hAnsiTheme="majorHAnsi"/>
          <w:szCs w:val="24"/>
        </w:rPr>
      </w:pPr>
    </w:p>
    <w:p w:rsidR="00130BDC" w:rsidRPr="0006183E" w:rsidRDefault="00130BDC" w:rsidP="00130BDC">
      <w:pPr>
        <w:numPr>
          <w:ilvl w:val="0"/>
          <w:numId w:val="21"/>
        </w:numPr>
        <w:tabs>
          <w:tab w:val="clear" w:pos="1440"/>
          <w:tab w:val="num" w:pos="720"/>
        </w:tabs>
        <w:suppressAutoHyphens/>
        <w:spacing w:line="480" w:lineRule="auto"/>
        <w:ind w:left="0" w:firstLine="0"/>
        <w:rPr>
          <w:rFonts w:asciiTheme="majorHAnsi" w:hAnsiTheme="majorHAnsi"/>
          <w:szCs w:val="24"/>
        </w:rPr>
      </w:pPr>
      <w:r w:rsidRPr="0006183E">
        <w:rPr>
          <w:rFonts w:asciiTheme="majorHAnsi" w:hAnsiTheme="majorHAnsi"/>
          <w:szCs w:val="24"/>
        </w:rPr>
        <w:t>Member Sharing</w:t>
      </w:r>
      <w:r w:rsidR="003427F0" w:rsidRPr="0006183E">
        <w:rPr>
          <w:rFonts w:asciiTheme="majorHAnsi" w:hAnsiTheme="majorHAnsi"/>
          <w:szCs w:val="24"/>
        </w:rPr>
        <w:t xml:space="preserve">.  During member sharing Mitzi </w:t>
      </w:r>
      <w:proofErr w:type="spellStart"/>
      <w:r w:rsidR="003427F0" w:rsidRPr="0006183E">
        <w:rPr>
          <w:rFonts w:asciiTheme="majorHAnsi" w:hAnsiTheme="majorHAnsi"/>
          <w:szCs w:val="24"/>
        </w:rPr>
        <w:t>Proffitt</w:t>
      </w:r>
      <w:proofErr w:type="spellEnd"/>
      <w:r w:rsidR="003427F0" w:rsidRPr="0006183E">
        <w:rPr>
          <w:rFonts w:asciiTheme="majorHAnsi" w:hAnsiTheme="majorHAnsi"/>
          <w:szCs w:val="24"/>
        </w:rPr>
        <w:t xml:space="preserve"> broadcast via Facebook Live.  </w:t>
      </w:r>
      <w:r w:rsidRPr="0006183E">
        <w:rPr>
          <w:rFonts w:asciiTheme="majorHAnsi" w:hAnsiTheme="majorHAnsi"/>
          <w:szCs w:val="24"/>
        </w:rPr>
        <w:tab/>
      </w:r>
    </w:p>
    <w:p w:rsidR="00CD5F04" w:rsidRPr="0006183E" w:rsidRDefault="00CD5F04" w:rsidP="001F1BD8">
      <w:pPr>
        <w:numPr>
          <w:ilvl w:val="0"/>
          <w:numId w:val="21"/>
        </w:numPr>
        <w:tabs>
          <w:tab w:val="clear" w:pos="1440"/>
          <w:tab w:val="num" w:pos="720"/>
        </w:tabs>
        <w:suppressAutoHyphens/>
        <w:spacing w:line="480" w:lineRule="auto"/>
        <w:ind w:left="0" w:firstLine="0"/>
        <w:rPr>
          <w:rFonts w:asciiTheme="majorHAnsi" w:hAnsiTheme="majorHAnsi"/>
          <w:szCs w:val="24"/>
        </w:rPr>
      </w:pPr>
      <w:r w:rsidRPr="0006183E">
        <w:rPr>
          <w:rFonts w:asciiTheme="majorHAnsi" w:hAnsiTheme="majorHAnsi"/>
          <w:szCs w:val="24"/>
        </w:rPr>
        <w:t>Legislative Update</w:t>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p>
    <w:p w:rsidR="00CD5F04" w:rsidRDefault="00782CCA" w:rsidP="0006183E">
      <w:pPr>
        <w:suppressAutoHyphens/>
        <w:rPr>
          <w:rFonts w:asciiTheme="majorHAnsi" w:hAnsiTheme="majorHAnsi" w:cs="Arial"/>
          <w:szCs w:val="24"/>
        </w:rPr>
      </w:pPr>
      <w:r w:rsidRPr="0006183E">
        <w:rPr>
          <w:rFonts w:asciiTheme="majorHAnsi" w:hAnsiTheme="majorHAnsi" w:cs="Arial"/>
          <w:szCs w:val="24"/>
        </w:rPr>
        <w:t xml:space="preserve">Dawn Alford and Hanna Rosenfeld gave an update on the legislative session and those issues GCDD is working on.  </w:t>
      </w:r>
    </w:p>
    <w:p w:rsidR="0006183E" w:rsidRPr="0006183E" w:rsidRDefault="0006183E" w:rsidP="0006183E">
      <w:pPr>
        <w:suppressAutoHyphens/>
        <w:rPr>
          <w:rFonts w:asciiTheme="majorHAnsi" w:hAnsiTheme="majorHAnsi"/>
          <w:szCs w:val="24"/>
        </w:rPr>
      </w:pPr>
    </w:p>
    <w:p w:rsidR="00130BDC" w:rsidRPr="0006183E" w:rsidRDefault="00130BDC" w:rsidP="000A4A1A">
      <w:pPr>
        <w:numPr>
          <w:ilvl w:val="0"/>
          <w:numId w:val="21"/>
        </w:numPr>
        <w:tabs>
          <w:tab w:val="left" w:pos="720"/>
        </w:tabs>
        <w:suppressAutoHyphens/>
        <w:ind w:hanging="1440"/>
        <w:rPr>
          <w:rFonts w:asciiTheme="majorHAnsi" w:hAnsiTheme="majorHAnsi"/>
          <w:szCs w:val="24"/>
        </w:rPr>
      </w:pPr>
      <w:r w:rsidRPr="0006183E">
        <w:rPr>
          <w:rFonts w:asciiTheme="majorHAnsi" w:hAnsiTheme="majorHAnsi"/>
          <w:szCs w:val="24"/>
        </w:rPr>
        <w:t>Dan Howell</w:t>
      </w:r>
      <w:r w:rsidRPr="0006183E">
        <w:rPr>
          <w:rFonts w:asciiTheme="majorHAnsi" w:hAnsiTheme="majorHAnsi"/>
          <w:szCs w:val="24"/>
        </w:rPr>
        <w:tab/>
      </w:r>
      <w:r w:rsidR="009B26CC" w:rsidRPr="0006183E">
        <w:rPr>
          <w:rFonts w:asciiTheme="majorHAnsi" w:hAnsiTheme="majorHAnsi"/>
          <w:szCs w:val="24"/>
        </w:rPr>
        <w:tab/>
      </w:r>
      <w:r w:rsidR="009B26CC" w:rsidRPr="0006183E">
        <w:rPr>
          <w:rFonts w:asciiTheme="majorHAnsi" w:hAnsiTheme="majorHAnsi"/>
          <w:szCs w:val="24"/>
        </w:rPr>
        <w:tab/>
      </w:r>
      <w:r w:rsidR="009B26CC" w:rsidRPr="0006183E">
        <w:rPr>
          <w:rFonts w:asciiTheme="majorHAnsi" w:hAnsiTheme="majorHAnsi"/>
          <w:szCs w:val="24"/>
        </w:rPr>
        <w:tab/>
      </w:r>
      <w:r w:rsidR="009B26CC" w:rsidRPr="0006183E">
        <w:rPr>
          <w:rFonts w:asciiTheme="majorHAnsi" w:hAnsiTheme="majorHAnsi"/>
          <w:szCs w:val="24"/>
        </w:rPr>
        <w:tab/>
      </w:r>
      <w:r w:rsidR="009B26CC" w:rsidRPr="0006183E">
        <w:rPr>
          <w:rFonts w:asciiTheme="majorHAnsi" w:hAnsiTheme="majorHAnsi"/>
          <w:szCs w:val="24"/>
        </w:rPr>
        <w:tab/>
      </w:r>
      <w:r w:rsidR="009B26CC" w:rsidRPr="0006183E">
        <w:rPr>
          <w:rFonts w:asciiTheme="majorHAnsi" w:hAnsiTheme="majorHAnsi"/>
          <w:szCs w:val="24"/>
        </w:rPr>
        <w:tab/>
      </w:r>
    </w:p>
    <w:p w:rsidR="00130BDC" w:rsidRPr="0006183E" w:rsidRDefault="00130BDC" w:rsidP="0006183E">
      <w:pPr>
        <w:tabs>
          <w:tab w:val="left" w:pos="720"/>
        </w:tabs>
        <w:suppressAutoHyphens/>
        <w:rPr>
          <w:rFonts w:asciiTheme="majorHAnsi" w:hAnsiTheme="majorHAnsi"/>
          <w:szCs w:val="24"/>
        </w:rPr>
      </w:pPr>
      <w:r w:rsidRPr="0006183E">
        <w:rPr>
          <w:rFonts w:asciiTheme="majorHAnsi" w:hAnsiTheme="majorHAnsi"/>
          <w:szCs w:val="24"/>
        </w:rPr>
        <w:t>Dan Howell</w:t>
      </w:r>
      <w:r w:rsidR="00782CCA" w:rsidRPr="0006183E">
        <w:rPr>
          <w:rFonts w:asciiTheme="majorHAnsi" w:hAnsiTheme="majorHAnsi"/>
          <w:szCs w:val="24"/>
        </w:rPr>
        <w:t>,</w:t>
      </w:r>
      <w:r w:rsidRPr="0006183E">
        <w:rPr>
          <w:rFonts w:asciiTheme="majorHAnsi" w:hAnsiTheme="majorHAnsi"/>
          <w:szCs w:val="24"/>
        </w:rPr>
        <w:t xml:space="preserve"> Director of the Division of Developmental Disabilities at the Department of Behavioral Health and Developmental Disabilities</w:t>
      </w:r>
      <w:r w:rsidR="00782CCA" w:rsidRPr="0006183E">
        <w:rPr>
          <w:rFonts w:asciiTheme="majorHAnsi" w:hAnsiTheme="majorHAnsi"/>
          <w:szCs w:val="24"/>
        </w:rPr>
        <w:t xml:space="preserve"> gave an update on several things happening at the Division.  </w:t>
      </w:r>
      <w:r w:rsidR="003427F0" w:rsidRPr="0006183E">
        <w:rPr>
          <w:rFonts w:asciiTheme="majorHAnsi" w:hAnsiTheme="majorHAnsi"/>
          <w:szCs w:val="24"/>
        </w:rPr>
        <w:t xml:space="preserve">He discussed that the Division is working to get their message out to individuals and families through social media, FAQs and other forms.  Mr. Howell will be the DBHDD representative to GCDD.  </w:t>
      </w:r>
    </w:p>
    <w:p w:rsidR="003427F0" w:rsidRPr="0006183E" w:rsidRDefault="003427F0" w:rsidP="0006183E">
      <w:pPr>
        <w:tabs>
          <w:tab w:val="left" w:pos="720"/>
        </w:tabs>
        <w:suppressAutoHyphens/>
        <w:rPr>
          <w:rFonts w:asciiTheme="majorHAnsi" w:hAnsiTheme="majorHAnsi"/>
          <w:szCs w:val="24"/>
        </w:rPr>
      </w:pPr>
      <w:r w:rsidRPr="0006183E">
        <w:rPr>
          <w:rFonts w:asciiTheme="majorHAnsi" w:hAnsiTheme="majorHAnsi"/>
          <w:szCs w:val="24"/>
        </w:rPr>
        <w:t xml:space="preserve">The Division is working on better organizing and supporting the planning list.  Mr. Howell acknowledged that it is difficult to get into the system, apply for services, determine eligibility and receive services.  They are working on a plan to make it easier and determine how the State can support people while on the planning list.  </w:t>
      </w:r>
    </w:p>
    <w:p w:rsidR="001970B0" w:rsidRPr="0006183E" w:rsidRDefault="001970B0" w:rsidP="0006183E">
      <w:pPr>
        <w:tabs>
          <w:tab w:val="left" w:pos="720"/>
        </w:tabs>
        <w:suppressAutoHyphens/>
        <w:rPr>
          <w:rFonts w:asciiTheme="majorHAnsi" w:hAnsiTheme="majorHAnsi"/>
          <w:szCs w:val="24"/>
        </w:rPr>
      </w:pPr>
      <w:r w:rsidRPr="0006183E">
        <w:rPr>
          <w:rFonts w:asciiTheme="majorHAnsi" w:hAnsiTheme="majorHAnsi"/>
          <w:szCs w:val="24"/>
        </w:rPr>
        <w:t>The NOW Waiver expires on September 30 and DBHDD needs to submit recommendations to DCH by March 31.  They will be hosting ways to allow people to have input.  In addition, DBHDD plans to conduct a rate study on support coordination, support employment and day services once the COMP is approved.  This will include determining how to best message an increase in supported employment rates.</w:t>
      </w:r>
    </w:p>
    <w:p w:rsidR="001970B0" w:rsidRPr="0006183E" w:rsidRDefault="001970B0" w:rsidP="0006183E">
      <w:pPr>
        <w:tabs>
          <w:tab w:val="left" w:pos="720"/>
        </w:tabs>
        <w:suppressAutoHyphens/>
        <w:rPr>
          <w:rFonts w:asciiTheme="majorHAnsi" w:hAnsiTheme="majorHAnsi"/>
          <w:szCs w:val="24"/>
        </w:rPr>
      </w:pPr>
      <w:r w:rsidRPr="0006183E">
        <w:rPr>
          <w:rFonts w:asciiTheme="majorHAnsi" w:hAnsiTheme="majorHAnsi"/>
          <w:szCs w:val="24"/>
        </w:rPr>
        <w:t xml:space="preserve">Dan Howell gave an update on progress for implementing the Department of Justice settlement.  He discussed a new provider recruitment plan, 26 people moved from </w:t>
      </w:r>
      <w:proofErr w:type="spellStart"/>
      <w:r w:rsidRPr="0006183E">
        <w:rPr>
          <w:rFonts w:asciiTheme="majorHAnsi" w:hAnsiTheme="majorHAnsi"/>
          <w:szCs w:val="24"/>
        </w:rPr>
        <w:t>Gracewood</w:t>
      </w:r>
      <w:proofErr w:type="spellEnd"/>
      <w:r w:rsidRPr="0006183E">
        <w:rPr>
          <w:rFonts w:asciiTheme="majorHAnsi" w:hAnsiTheme="majorHAnsi"/>
          <w:szCs w:val="24"/>
        </w:rPr>
        <w:t xml:space="preserve"> in 2016 and the same are expected in 2017, the Office of Health and Wellness is working on the High Risk Surveillance List and there are plans for a statewide clinical oversight process to be ready by June 30, he discussed the new process for support coordination, brought in 4 new agencies, and lowered caseloads for both regular support coordination (40) and intensive support coordination (20), finally they are working on the crisis system and moving people out some of whom have been there for over a year.</w:t>
      </w:r>
    </w:p>
    <w:p w:rsidR="00130BDC" w:rsidRPr="0006183E" w:rsidRDefault="00130BDC" w:rsidP="00130BDC">
      <w:pPr>
        <w:tabs>
          <w:tab w:val="left" w:pos="720"/>
        </w:tabs>
        <w:suppressAutoHyphens/>
        <w:rPr>
          <w:rFonts w:asciiTheme="majorHAnsi" w:hAnsiTheme="majorHAnsi"/>
          <w:szCs w:val="24"/>
        </w:rPr>
      </w:pPr>
      <w:r w:rsidRPr="0006183E">
        <w:rPr>
          <w:rFonts w:asciiTheme="majorHAnsi" w:hAnsiTheme="majorHAnsi"/>
          <w:szCs w:val="24"/>
        </w:rPr>
        <w:t xml:space="preserve"> </w:t>
      </w:r>
    </w:p>
    <w:p w:rsidR="00782CCA" w:rsidRPr="0006183E" w:rsidRDefault="00130BDC" w:rsidP="003475CF">
      <w:pPr>
        <w:numPr>
          <w:ilvl w:val="0"/>
          <w:numId w:val="21"/>
        </w:numPr>
        <w:shd w:val="clear" w:color="auto" w:fill="FFFFFF"/>
        <w:tabs>
          <w:tab w:val="left" w:pos="720"/>
        </w:tabs>
        <w:suppressAutoHyphens/>
        <w:spacing w:after="300" w:line="480" w:lineRule="auto"/>
        <w:ind w:hanging="1440"/>
        <w:textAlignment w:val="baseline"/>
        <w:rPr>
          <w:rFonts w:asciiTheme="majorHAnsi" w:hAnsiTheme="majorHAnsi" w:cs="Arial"/>
          <w:szCs w:val="24"/>
        </w:rPr>
      </w:pPr>
      <w:r w:rsidRPr="0006183E">
        <w:rPr>
          <w:rFonts w:asciiTheme="majorHAnsi" w:hAnsiTheme="majorHAnsi"/>
          <w:szCs w:val="24"/>
        </w:rPr>
        <w:t>Sean Casey</w:t>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p>
    <w:p w:rsidR="00782CCA" w:rsidRPr="0006183E" w:rsidRDefault="00782CCA" w:rsidP="0006183E">
      <w:pPr>
        <w:shd w:val="clear" w:color="auto" w:fill="FFFFFF"/>
        <w:tabs>
          <w:tab w:val="left" w:pos="720"/>
        </w:tabs>
        <w:suppressAutoHyphens/>
        <w:spacing w:after="300"/>
        <w:textAlignment w:val="baseline"/>
        <w:rPr>
          <w:rFonts w:asciiTheme="majorHAnsi" w:hAnsiTheme="majorHAnsi" w:cs="Arial"/>
          <w:szCs w:val="24"/>
        </w:rPr>
      </w:pPr>
      <w:r w:rsidRPr="0006183E">
        <w:rPr>
          <w:rFonts w:asciiTheme="majorHAnsi" w:hAnsiTheme="majorHAnsi"/>
          <w:szCs w:val="24"/>
        </w:rPr>
        <w:t xml:space="preserve">Sean Casey, the new Executive Director of </w:t>
      </w:r>
      <w:r w:rsidR="00DE1264" w:rsidRPr="0006183E">
        <w:rPr>
          <w:rFonts w:asciiTheme="majorHAnsi" w:hAnsiTheme="majorHAnsi" w:cs="Arial"/>
          <w:szCs w:val="24"/>
        </w:rPr>
        <w:t xml:space="preserve">the Georgia Vocational Rehabilitation Agency.  </w:t>
      </w:r>
      <w:r w:rsidR="001970B0" w:rsidRPr="0006183E">
        <w:rPr>
          <w:rFonts w:asciiTheme="majorHAnsi" w:hAnsiTheme="majorHAnsi" w:cs="Arial"/>
          <w:szCs w:val="24"/>
        </w:rPr>
        <w:t xml:space="preserve">Mr. Casey began by discussing the Agency’s belief and support for employment first and that everyone can work.  There are 40 local offices.  Because of WIOA VR is in schools and working with students beginning at age 14.  They are working on educating Chambers of Commerce.  He needs to learn more about customized employment.  </w:t>
      </w:r>
    </w:p>
    <w:p w:rsidR="00B41F85" w:rsidRPr="0006183E" w:rsidRDefault="00B41F85">
      <w:pPr>
        <w:tabs>
          <w:tab w:val="left" w:pos="720"/>
        </w:tabs>
        <w:suppressAutoHyphens/>
        <w:rPr>
          <w:rFonts w:asciiTheme="majorHAnsi" w:hAnsiTheme="majorHAnsi"/>
          <w:szCs w:val="24"/>
        </w:rPr>
      </w:pPr>
    </w:p>
    <w:p w:rsidR="00FC6EA5" w:rsidRPr="0006183E" w:rsidRDefault="00FC6EA5" w:rsidP="00B13C88">
      <w:pPr>
        <w:tabs>
          <w:tab w:val="left" w:pos="720"/>
        </w:tabs>
        <w:suppressAutoHyphens/>
        <w:rPr>
          <w:rFonts w:asciiTheme="majorHAnsi" w:hAnsiTheme="majorHAnsi"/>
          <w:szCs w:val="24"/>
          <w:u w:val="single"/>
        </w:rPr>
      </w:pPr>
      <w:r w:rsidRPr="0006183E">
        <w:rPr>
          <w:rFonts w:asciiTheme="majorHAnsi" w:hAnsiTheme="majorHAnsi"/>
          <w:szCs w:val="24"/>
          <w:u w:val="single"/>
        </w:rPr>
        <w:t>Friday</w:t>
      </w:r>
      <w:r w:rsidR="0032083D" w:rsidRPr="0006183E">
        <w:rPr>
          <w:rFonts w:asciiTheme="majorHAnsi" w:hAnsiTheme="majorHAnsi"/>
          <w:szCs w:val="24"/>
          <w:u w:val="single"/>
        </w:rPr>
        <w:t xml:space="preserve"> </w:t>
      </w:r>
      <w:r w:rsidR="00857FB2" w:rsidRPr="0006183E">
        <w:rPr>
          <w:rFonts w:asciiTheme="majorHAnsi" w:hAnsiTheme="majorHAnsi"/>
          <w:szCs w:val="24"/>
          <w:u w:val="single"/>
        </w:rPr>
        <w:t>January 15</w:t>
      </w:r>
      <w:r w:rsidR="00796DAF" w:rsidRPr="0006183E">
        <w:rPr>
          <w:rFonts w:asciiTheme="majorHAnsi" w:hAnsiTheme="majorHAnsi"/>
          <w:szCs w:val="24"/>
          <w:u w:val="single"/>
        </w:rPr>
        <w:t>, 201</w:t>
      </w:r>
      <w:r w:rsidR="00857FB2" w:rsidRPr="0006183E">
        <w:rPr>
          <w:rFonts w:asciiTheme="majorHAnsi" w:hAnsiTheme="majorHAnsi"/>
          <w:szCs w:val="24"/>
          <w:u w:val="single"/>
        </w:rPr>
        <w:t>6</w:t>
      </w:r>
    </w:p>
    <w:p w:rsidR="00FC6EA5" w:rsidRPr="0006183E" w:rsidRDefault="00FC6EA5" w:rsidP="00B13C88">
      <w:pPr>
        <w:tabs>
          <w:tab w:val="left" w:pos="720"/>
        </w:tabs>
        <w:suppressAutoHyphens/>
        <w:rPr>
          <w:rFonts w:asciiTheme="majorHAnsi" w:hAnsiTheme="majorHAnsi"/>
          <w:szCs w:val="24"/>
        </w:rPr>
      </w:pPr>
    </w:p>
    <w:p w:rsidR="00CD5F04" w:rsidRPr="0006183E" w:rsidRDefault="005F798E" w:rsidP="00CD5F04">
      <w:pPr>
        <w:pStyle w:val="Heading8"/>
        <w:rPr>
          <w:rFonts w:asciiTheme="majorHAnsi" w:hAnsiTheme="majorHAnsi"/>
          <w:b w:val="0"/>
          <w:sz w:val="24"/>
          <w:szCs w:val="24"/>
        </w:rPr>
      </w:pPr>
      <w:r w:rsidRPr="0006183E">
        <w:rPr>
          <w:rFonts w:asciiTheme="majorHAnsi" w:hAnsiTheme="majorHAnsi"/>
          <w:sz w:val="24"/>
          <w:szCs w:val="24"/>
        </w:rPr>
        <w:t>Old Business</w:t>
      </w:r>
      <w:r w:rsidRPr="0006183E">
        <w:rPr>
          <w:rFonts w:asciiTheme="majorHAnsi" w:hAnsiTheme="majorHAnsi"/>
          <w:sz w:val="24"/>
          <w:szCs w:val="24"/>
        </w:rPr>
        <w:tab/>
      </w:r>
      <w:r w:rsidRPr="0006183E">
        <w:rPr>
          <w:rFonts w:asciiTheme="majorHAnsi" w:hAnsiTheme="majorHAnsi"/>
          <w:sz w:val="24"/>
          <w:szCs w:val="24"/>
        </w:rPr>
        <w:tab/>
      </w:r>
      <w:r w:rsidR="00FC6EA5" w:rsidRPr="0006183E">
        <w:rPr>
          <w:rFonts w:asciiTheme="majorHAnsi" w:hAnsiTheme="majorHAnsi"/>
          <w:b w:val="0"/>
          <w:sz w:val="24"/>
          <w:szCs w:val="24"/>
        </w:rPr>
        <w:tab/>
      </w:r>
      <w:r w:rsidR="00FC6EA5" w:rsidRPr="0006183E">
        <w:rPr>
          <w:rFonts w:asciiTheme="majorHAnsi" w:hAnsiTheme="majorHAnsi"/>
          <w:b w:val="0"/>
          <w:sz w:val="24"/>
          <w:szCs w:val="24"/>
        </w:rPr>
        <w:tab/>
      </w:r>
      <w:r w:rsidR="0047655C" w:rsidRPr="0006183E">
        <w:rPr>
          <w:rFonts w:asciiTheme="majorHAnsi" w:hAnsiTheme="majorHAnsi"/>
          <w:b w:val="0"/>
          <w:sz w:val="24"/>
          <w:szCs w:val="24"/>
        </w:rPr>
        <w:tab/>
      </w:r>
      <w:r w:rsidR="0047655C" w:rsidRPr="0006183E">
        <w:rPr>
          <w:rFonts w:asciiTheme="majorHAnsi" w:hAnsiTheme="majorHAnsi"/>
          <w:b w:val="0"/>
          <w:sz w:val="24"/>
          <w:szCs w:val="24"/>
        </w:rPr>
        <w:tab/>
      </w:r>
      <w:r w:rsidR="0047655C" w:rsidRPr="0006183E">
        <w:rPr>
          <w:rFonts w:asciiTheme="majorHAnsi" w:hAnsiTheme="majorHAnsi"/>
          <w:b w:val="0"/>
          <w:sz w:val="24"/>
          <w:szCs w:val="24"/>
        </w:rPr>
        <w:tab/>
      </w:r>
      <w:r w:rsidR="0047655C" w:rsidRPr="0006183E">
        <w:rPr>
          <w:rFonts w:asciiTheme="majorHAnsi" w:hAnsiTheme="majorHAnsi"/>
          <w:b w:val="0"/>
          <w:sz w:val="24"/>
          <w:szCs w:val="24"/>
        </w:rPr>
        <w:tab/>
      </w:r>
      <w:r w:rsidRPr="0006183E">
        <w:rPr>
          <w:rFonts w:asciiTheme="majorHAnsi" w:hAnsiTheme="majorHAnsi"/>
          <w:b w:val="0"/>
          <w:sz w:val="24"/>
          <w:szCs w:val="24"/>
        </w:rPr>
        <w:t xml:space="preserve">9:00 – </w:t>
      </w:r>
      <w:r w:rsidR="0032083D" w:rsidRPr="0006183E">
        <w:rPr>
          <w:rFonts w:asciiTheme="majorHAnsi" w:hAnsiTheme="majorHAnsi"/>
          <w:b w:val="0"/>
          <w:sz w:val="24"/>
          <w:szCs w:val="24"/>
        </w:rPr>
        <w:t>9:3</w:t>
      </w:r>
      <w:r w:rsidR="00FC6EA5" w:rsidRPr="0006183E">
        <w:rPr>
          <w:rFonts w:asciiTheme="majorHAnsi" w:hAnsiTheme="majorHAnsi"/>
          <w:b w:val="0"/>
          <w:sz w:val="24"/>
          <w:szCs w:val="24"/>
        </w:rPr>
        <w:t>0</w:t>
      </w:r>
    </w:p>
    <w:p w:rsidR="00CD5F04" w:rsidRPr="0006183E" w:rsidRDefault="00CD5F04" w:rsidP="00CD5F04">
      <w:pPr>
        <w:pStyle w:val="Heading8"/>
        <w:numPr>
          <w:ilvl w:val="1"/>
          <w:numId w:val="22"/>
        </w:numPr>
        <w:rPr>
          <w:rFonts w:asciiTheme="majorHAnsi" w:hAnsiTheme="majorHAnsi"/>
          <w:b w:val="0"/>
          <w:sz w:val="24"/>
          <w:szCs w:val="24"/>
        </w:rPr>
      </w:pPr>
      <w:r w:rsidRPr="0006183E">
        <w:rPr>
          <w:rFonts w:asciiTheme="majorHAnsi" w:hAnsiTheme="majorHAnsi"/>
          <w:sz w:val="24"/>
          <w:szCs w:val="24"/>
        </w:rPr>
        <w:t>Consent Agenda Issues</w:t>
      </w:r>
      <w:r w:rsidRPr="0006183E">
        <w:rPr>
          <w:rFonts w:asciiTheme="majorHAnsi" w:hAnsiTheme="majorHAnsi"/>
          <w:sz w:val="24"/>
          <w:szCs w:val="24"/>
        </w:rPr>
        <w:tab/>
      </w:r>
      <w:r w:rsidRPr="0006183E">
        <w:rPr>
          <w:rFonts w:asciiTheme="majorHAnsi" w:hAnsiTheme="majorHAnsi"/>
          <w:sz w:val="24"/>
          <w:szCs w:val="24"/>
        </w:rPr>
        <w:tab/>
      </w:r>
      <w:r w:rsidRPr="0006183E">
        <w:rPr>
          <w:rFonts w:asciiTheme="majorHAnsi" w:hAnsiTheme="majorHAnsi"/>
          <w:sz w:val="24"/>
          <w:szCs w:val="24"/>
        </w:rPr>
        <w:tab/>
      </w:r>
      <w:r w:rsidRPr="0006183E">
        <w:rPr>
          <w:rFonts w:asciiTheme="majorHAnsi" w:hAnsiTheme="majorHAnsi"/>
          <w:sz w:val="24"/>
          <w:szCs w:val="24"/>
        </w:rPr>
        <w:tab/>
      </w:r>
      <w:r w:rsidRPr="0006183E">
        <w:rPr>
          <w:rFonts w:asciiTheme="majorHAnsi" w:hAnsiTheme="majorHAnsi"/>
          <w:sz w:val="24"/>
          <w:szCs w:val="24"/>
        </w:rPr>
        <w:tab/>
      </w:r>
    </w:p>
    <w:p w:rsidR="00CD5F04" w:rsidRPr="0006183E" w:rsidRDefault="0006183E" w:rsidP="0006183E">
      <w:pPr>
        <w:rPr>
          <w:rFonts w:asciiTheme="majorHAnsi" w:hAnsiTheme="majorHAnsi"/>
          <w:szCs w:val="24"/>
        </w:rPr>
      </w:pPr>
      <w:r>
        <w:rPr>
          <w:rFonts w:asciiTheme="majorHAnsi" w:hAnsiTheme="majorHAnsi"/>
          <w:szCs w:val="24"/>
        </w:rPr>
        <w:t xml:space="preserve">Mitzi </w:t>
      </w:r>
      <w:proofErr w:type="spellStart"/>
      <w:r>
        <w:rPr>
          <w:rFonts w:asciiTheme="majorHAnsi" w:hAnsiTheme="majorHAnsi"/>
          <w:szCs w:val="24"/>
        </w:rPr>
        <w:t>Proffitt</w:t>
      </w:r>
      <w:proofErr w:type="spellEnd"/>
      <w:r>
        <w:rPr>
          <w:rFonts w:asciiTheme="majorHAnsi" w:hAnsiTheme="majorHAnsi"/>
          <w:szCs w:val="24"/>
        </w:rPr>
        <w:t xml:space="preserve"> reminded members that </w:t>
      </w:r>
      <w:r w:rsidR="00CD5F04" w:rsidRPr="0006183E">
        <w:rPr>
          <w:rFonts w:asciiTheme="majorHAnsi" w:hAnsiTheme="majorHAnsi"/>
          <w:szCs w:val="24"/>
        </w:rPr>
        <w:t>GCDD uses a consent agenda so that we do not spend our time reviewing reports and instead discuss more global issues.  It is your responsibility to read the items listed which incorporates minutes, fiscal reports, staff report and other reports that we receive from the programs we support.  The items on the consent agenda are:</w:t>
      </w:r>
    </w:p>
    <w:p w:rsidR="00CD5F04" w:rsidRPr="0006183E" w:rsidRDefault="00CD5F04" w:rsidP="0006183E">
      <w:pPr>
        <w:pStyle w:val="ListParagraph"/>
        <w:numPr>
          <w:ilvl w:val="0"/>
          <w:numId w:val="46"/>
        </w:numPr>
        <w:rPr>
          <w:rFonts w:asciiTheme="majorHAnsi" w:hAnsiTheme="majorHAnsi"/>
          <w:szCs w:val="24"/>
        </w:rPr>
      </w:pPr>
      <w:r w:rsidRPr="0006183E">
        <w:rPr>
          <w:rFonts w:asciiTheme="majorHAnsi" w:hAnsiTheme="majorHAnsi"/>
          <w:szCs w:val="24"/>
        </w:rPr>
        <w:t xml:space="preserve">Minutes from the October meeting, </w:t>
      </w:r>
      <w:r w:rsidR="003427F0" w:rsidRPr="0006183E">
        <w:rPr>
          <w:rFonts w:asciiTheme="majorHAnsi" w:hAnsiTheme="majorHAnsi"/>
          <w:szCs w:val="24"/>
        </w:rPr>
        <w:t xml:space="preserve">Debbie </w:t>
      </w:r>
      <w:proofErr w:type="spellStart"/>
      <w:r w:rsidR="003427F0" w:rsidRPr="0006183E">
        <w:rPr>
          <w:rFonts w:asciiTheme="majorHAnsi" w:hAnsiTheme="majorHAnsi"/>
          <w:szCs w:val="24"/>
        </w:rPr>
        <w:t>Hibben</w:t>
      </w:r>
      <w:proofErr w:type="spellEnd"/>
      <w:r w:rsidR="003427F0" w:rsidRPr="0006183E">
        <w:rPr>
          <w:rFonts w:asciiTheme="majorHAnsi" w:hAnsiTheme="majorHAnsi"/>
          <w:szCs w:val="24"/>
        </w:rPr>
        <w:t xml:space="preserve"> pointed out that her name was left of those present for the October meeting.</w:t>
      </w:r>
    </w:p>
    <w:p w:rsidR="001970B0" w:rsidRPr="0006183E" w:rsidRDefault="00CD5F04" w:rsidP="0006183E">
      <w:pPr>
        <w:pStyle w:val="ListParagraph"/>
        <w:numPr>
          <w:ilvl w:val="0"/>
          <w:numId w:val="46"/>
        </w:numPr>
        <w:rPr>
          <w:rFonts w:asciiTheme="majorHAnsi" w:hAnsiTheme="majorHAnsi"/>
          <w:szCs w:val="24"/>
        </w:rPr>
      </w:pPr>
      <w:r w:rsidRPr="0006183E">
        <w:rPr>
          <w:rFonts w:asciiTheme="majorHAnsi" w:hAnsiTheme="majorHAnsi"/>
          <w:szCs w:val="24"/>
        </w:rPr>
        <w:t>201</w:t>
      </w:r>
      <w:r w:rsidR="00DE1264" w:rsidRPr="0006183E">
        <w:rPr>
          <w:rFonts w:asciiTheme="majorHAnsi" w:hAnsiTheme="majorHAnsi"/>
          <w:szCs w:val="24"/>
        </w:rPr>
        <w:t>5</w:t>
      </w:r>
      <w:r w:rsidRPr="0006183E">
        <w:rPr>
          <w:rFonts w:asciiTheme="majorHAnsi" w:hAnsiTheme="majorHAnsi"/>
          <w:szCs w:val="24"/>
        </w:rPr>
        <w:t>-201</w:t>
      </w:r>
      <w:r w:rsidR="00DE1264" w:rsidRPr="0006183E">
        <w:rPr>
          <w:rFonts w:asciiTheme="majorHAnsi" w:hAnsiTheme="majorHAnsi"/>
          <w:szCs w:val="24"/>
        </w:rPr>
        <w:t>6</w:t>
      </w:r>
      <w:r w:rsidRPr="0006183E">
        <w:rPr>
          <w:rFonts w:asciiTheme="majorHAnsi" w:hAnsiTheme="majorHAnsi"/>
          <w:szCs w:val="24"/>
        </w:rPr>
        <w:t xml:space="preserve"> Program Performance Report submitted to the Administration on Intellectual and Developmental Disabilities</w:t>
      </w:r>
    </w:p>
    <w:p w:rsidR="0006183E" w:rsidRDefault="0006183E" w:rsidP="0006183E">
      <w:pPr>
        <w:ind w:left="360"/>
        <w:rPr>
          <w:rFonts w:asciiTheme="majorHAnsi" w:hAnsiTheme="majorHAnsi"/>
          <w:szCs w:val="24"/>
        </w:rPr>
      </w:pPr>
    </w:p>
    <w:p w:rsidR="001970B0" w:rsidRPr="0006183E" w:rsidRDefault="001970B0" w:rsidP="0006183E">
      <w:pPr>
        <w:ind w:left="360"/>
        <w:rPr>
          <w:rFonts w:asciiTheme="majorHAnsi" w:hAnsiTheme="majorHAnsi"/>
          <w:b/>
          <w:szCs w:val="24"/>
        </w:rPr>
      </w:pPr>
      <w:r w:rsidRPr="0006183E">
        <w:rPr>
          <w:rFonts w:asciiTheme="majorHAnsi" w:hAnsiTheme="majorHAnsi"/>
          <w:b/>
          <w:szCs w:val="24"/>
        </w:rPr>
        <w:t xml:space="preserve">Debbie </w:t>
      </w:r>
      <w:proofErr w:type="spellStart"/>
      <w:r w:rsidRPr="0006183E">
        <w:rPr>
          <w:rFonts w:asciiTheme="majorHAnsi" w:hAnsiTheme="majorHAnsi"/>
          <w:b/>
          <w:szCs w:val="24"/>
        </w:rPr>
        <w:t>Hibbben</w:t>
      </w:r>
      <w:proofErr w:type="spellEnd"/>
      <w:r w:rsidRPr="0006183E">
        <w:rPr>
          <w:rFonts w:asciiTheme="majorHAnsi" w:hAnsiTheme="majorHAnsi"/>
          <w:b/>
          <w:szCs w:val="24"/>
        </w:rPr>
        <w:t xml:space="preserve"> made a motion to adopt the consent agenda.  Dan </w:t>
      </w:r>
      <w:proofErr w:type="spellStart"/>
      <w:r w:rsidRPr="0006183E">
        <w:rPr>
          <w:rFonts w:asciiTheme="majorHAnsi" w:hAnsiTheme="majorHAnsi"/>
          <w:b/>
          <w:szCs w:val="24"/>
        </w:rPr>
        <w:t>Crimmins</w:t>
      </w:r>
      <w:proofErr w:type="spellEnd"/>
      <w:r w:rsidRPr="0006183E">
        <w:rPr>
          <w:rFonts w:asciiTheme="majorHAnsi" w:hAnsiTheme="majorHAnsi"/>
          <w:b/>
          <w:szCs w:val="24"/>
        </w:rPr>
        <w:t xml:space="preserve"> seconded the motion.  The Council members unanimously approved the motion to adopt the consent agenda.</w:t>
      </w:r>
    </w:p>
    <w:p w:rsidR="0006183E" w:rsidRDefault="0006183E" w:rsidP="0006183E">
      <w:pPr>
        <w:ind w:left="360"/>
        <w:rPr>
          <w:rFonts w:asciiTheme="majorHAnsi" w:hAnsiTheme="majorHAnsi"/>
          <w:b/>
          <w:szCs w:val="24"/>
        </w:rPr>
      </w:pPr>
    </w:p>
    <w:p w:rsidR="001970B0" w:rsidRPr="0006183E" w:rsidRDefault="001970B0" w:rsidP="0006183E">
      <w:pPr>
        <w:ind w:left="360"/>
        <w:rPr>
          <w:rFonts w:asciiTheme="majorHAnsi" w:hAnsiTheme="majorHAnsi"/>
          <w:szCs w:val="24"/>
        </w:rPr>
      </w:pPr>
      <w:r w:rsidRPr="0006183E">
        <w:rPr>
          <w:rFonts w:asciiTheme="majorHAnsi" w:hAnsiTheme="majorHAnsi"/>
          <w:szCs w:val="24"/>
        </w:rPr>
        <w:t xml:space="preserve">Mitzi </w:t>
      </w:r>
      <w:proofErr w:type="spellStart"/>
      <w:r w:rsidRPr="0006183E">
        <w:rPr>
          <w:rFonts w:asciiTheme="majorHAnsi" w:hAnsiTheme="majorHAnsi"/>
          <w:szCs w:val="24"/>
        </w:rPr>
        <w:t>Proffitt</w:t>
      </w:r>
      <w:proofErr w:type="spellEnd"/>
      <w:r w:rsidRPr="0006183E">
        <w:rPr>
          <w:rFonts w:asciiTheme="majorHAnsi" w:hAnsiTheme="majorHAnsi"/>
          <w:szCs w:val="24"/>
        </w:rPr>
        <w:t xml:space="preserve"> announced that Christine Clark will become a member of the Executive Committee representing advisory members.  </w:t>
      </w:r>
    </w:p>
    <w:p w:rsidR="00B13C88" w:rsidRPr="0006183E" w:rsidRDefault="00B13C88" w:rsidP="001970B0">
      <w:pPr>
        <w:pStyle w:val="Heading8"/>
        <w:numPr>
          <w:ilvl w:val="0"/>
          <w:numId w:val="0"/>
        </w:numPr>
        <w:ind w:left="1440" w:hanging="1440"/>
        <w:rPr>
          <w:rFonts w:asciiTheme="majorHAnsi" w:hAnsiTheme="majorHAnsi"/>
          <w:b w:val="0"/>
          <w:sz w:val="24"/>
          <w:szCs w:val="24"/>
        </w:rPr>
      </w:pPr>
      <w:r w:rsidRPr="0006183E">
        <w:rPr>
          <w:rFonts w:asciiTheme="majorHAnsi" w:hAnsiTheme="majorHAnsi"/>
          <w:b w:val="0"/>
          <w:sz w:val="24"/>
          <w:szCs w:val="24"/>
        </w:rPr>
        <w:tab/>
      </w:r>
    </w:p>
    <w:p w:rsidR="00857FB2" w:rsidRPr="0006183E" w:rsidRDefault="00DE1264" w:rsidP="00857FB2">
      <w:pPr>
        <w:numPr>
          <w:ilvl w:val="0"/>
          <w:numId w:val="22"/>
        </w:numPr>
        <w:tabs>
          <w:tab w:val="left" w:pos="720"/>
        </w:tabs>
        <w:suppressAutoHyphens/>
        <w:spacing w:line="480" w:lineRule="auto"/>
        <w:ind w:hanging="1440"/>
        <w:rPr>
          <w:rFonts w:asciiTheme="majorHAnsi" w:hAnsiTheme="majorHAnsi" w:cs="Arial"/>
          <w:szCs w:val="24"/>
        </w:rPr>
      </w:pPr>
      <w:r w:rsidRPr="0006183E">
        <w:rPr>
          <w:rFonts w:asciiTheme="majorHAnsi" w:hAnsiTheme="majorHAnsi" w:cs="Arial"/>
          <w:szCs w:val="24"/>
        </w:rPr>
        <w:t>Diversity Part 2</w:t>
      </w:r>
      <w:r w:rsidR="001811F0" w:rsidRPr="0006183E">
        <w:rPr>
          <w:rFonts w:asciiTheme="majorHAnsi" w:hAnsiTheme="majorHAnsi" w:cs="Arial"/>
          <w:szCs w:val="24"/>
        </w:rPr>
        <w:tab/>
      </w:r>
      <w:r w:rsidR="001811F0" w:rsidRPr="0006183E">
        <w:rPr>
          <w:rFonts w:asciiTheme="majorHAnsi" w:hAnsiTheme="majorHAnsi" w:cs="Arial"/>
          <w:szCs w:val="24"/>
        </w:rPr>
        <w:tab/>
      </w:r>
      <w:r w:rsidR="001811F0" w:rsidRPr="0006183E">
        <w:rPr>
          <w:rFonts w:asciiTheme="majorHAnsi" w:hAnsiTheme="majorHAnsi" w:cs="Arial"/>
          <w:szCs w:val="24"/>
        </w:rPr>
        <w:tab/>
      </w:r>
      <w:r w:rsidR="001811F0" w:rsidRPr="0006183E">
        <w:rPr>
          <w:rFonts w:asciiTheme="majorHAnsi" w:hAnsiTheme="majorHAnsi" w:cs="Arial"/>
          <w:szCs w:val="24"/>
        </w:rPr>
        <w:tab/>
      </w:r>
      <w:r w:rsidR="001811F0" w:rsidRPr="0006183E">
        <w:rPr>
          <w:rFonts w:asciiTheme="majorHAnsi" w:hAnsiTheme="majorHAnsi" w:cs="Arial"/>
          <w:szCs w:val="24"/>
        </w:rPr>
        <w:tab/>
      </w:r>
    </w:p>
    <w:p w:rsidR="00857FB2" w:rsidRPr="0006183E" w:rsidRDefault="00DE1264" w:rsidP="0006183E">
      <w:pPr>
        <w:pStyle w:val="NormalWeb"/>
        <w:shd w:val="clear" w:color="auto" w:fill="FAFAFA"/>
        <w:spacing w:before="0" w:beforeAutospacing="0" w:after="225" w:afterAutospacing="0"/>
        <w:rPr>
          <w:rFonts w:asciiTheme="majorHAnsi" w:hAnsiTheme="majorHAnsi" w:cs="Arial"/>
          <w:color w:val="333333"/>
        </w:rPr>
      </w:pPr>
      <w:r w:rsidRPr="0006183E">
        <w:rPr>
          <w:rFonts w:asciiTheme="majorHAnsi" w:hAnsiTheme="majorHAnsi" w:cs="Arial"/>
          <w:color w:val="333333"/>
        </w:rPr>
        <w:t xml:space="preserve">At our last meeting, Brenda Munoz gave presented on the work she has been doing around diversity and disability.  You asked that she continue this conversation and how we should proceed as an organization.  </w:t>
      </w:r>
    </w:p>
    <w:p w:rsidR="0006183E" w:rsidRDefault="00DE1264" w:rsidP="00630174">
      <w:pPr>
        <w:numPr>
          <w:ilvl w:val="0"/>
          <w:numId w:val="22"/>
        </w:numPr>
        <w:tabs>
          <w:tab w:val="left" w:pos="720"/>
        </w:tabs>
        <w:suppressAutoHyphens/>
        <w:spacing w:line="480" w:lineRule="auto"/>
        <w:ind w:hanging="1440"/>
        <w:rPr>
          <w:rFonts w:asciiTheme="majorHAnsi" w:hAnsiTheme="majorHAnsi" w:cs="Arial"/>
          <w:szCs w:val="24"/>
        </w:rPr>
      </w:pPr>
      <w:r w:rsidRPr="0006183E">
        <w:rPr>
          <w:rFonts w:asciiTheme="majorHAnsi" w:hAnsiTheme="majorHAnsi" w:cs="Arial"/>
          <w:szCs w:val="24"/>
        </w:rPr>
        <w:t xml:space="preserve">Inclusive </w:t>
      </w:r>
      <w:proofErr w:type="spellStart"/>
      <w:r w:rsidRPr="0006183E">
        <w:rPr>
          <w:rFonts w:asciiTheme="majorHAnsi" w:hAnsiTheme="majorHAnsi" w:cs="Arial"/>
          <w:szCs w:val="24"/>
        </w:rPr>
        <w:t>Post Secondary</w:t>
      </w:r>
      <w:proofErr w:type="spellEnd"/>
      <w:r w:rsidRPr="0006183E">
        <w:rPr>
          <w:rFonts w:asciiTheme="majorHAnsi" w:hAnsiTheme="majorHAnsi" w:cs="Arial"/>
          <w:szCs w:val="24"/>
        </w:rPr>
        <w:t xml:space="preserve"> Education</w:t>
      </w:r>
      <w:r w:rsidR="00C12FC9" w:rsidRPr="0006183E">
        <w:rPr>
          <w:rFonts w:asciiTheme="majorHAnsi" w:hAnsiTheme="majorHAnsi" w:cs="Arial"/>
          <w:szCs w:val="24"/>
        </w:rPr>
        <w:tab/>
      </w:r>
      <w:r w:rsidR="00C12FC9" w:rsidRPr="0006183E">
        <w:rPr>
          <w:rFonts w:asciiTheme="majorHAnsi" w:hAnsiTheme="majorHAnsi" w:cs="Arial"/>
          <w:szCs w:val="24"/>
        </w:rPr>
        <w:tab/>
      </w:r>
    </w:p>
    <w:p w:rsidR="0006183E" w:rsidRDefault="00DE1264" w:rsidP="0006183E">
      <w:pPr>
        <w:tabs>
          <w:tab w:val="left" w:pos="720"/>
        </w:tabs>
        <w:suppressAutoHyphens/>
        <w:rPr>
          <w:rFonts w:asciiTheme="majorHAnsi" w:hAnsiTheme="majorHAnsi" w:cs="Arial"/>
          <w:szCs w:val="24"/>
        </w:rPr>
      </w:pPr>
      <w:r w:rsidRPr="0006183E">
        <w:rPr>
          <w:rFonts w:asciiTheme="majorHAnsi" w:hAnsiTheme="majorHAnsi" w:cs="Arial"/>
          <w:szCs w:val="24"/>
        </w:rPr>
        <w:t xml:space="preserve">Susanna Miller Raines is with the Center for Leadership in Disability at Georgia State University.  She has been directing all the work we and others have been doing around inclusive </w:t>
      </w:r>
      <w:proofErr w:type="spellStart"/>
      <w:r w:rsidRPr="0006183E">
        <w:rPr>
          <w:rFonts w:asciiTheme="majorHAnsi" w:hAnsiTheme="majorHAnsi" w:cs="Arial"/>
          <w:szCs w:val="24"/>
        </w:rPr>
        <w:t>post secondary</w:t>
      </w:r>
      <w:proofErr w:type="spellEnd"/>
      <w:r w:rsidRPr="0006183E">
        <w:rPr>
          <w:rFonts w:asciiTheme="majorHAnsi" w:hAnsiTheme="majorHAnsi" w:cs="Arial"/>
          <w:szCs w:val="24"/>
        </w:rPr>
        <w:t xml:space="preserve"> education.  We asked her to come and give us an update on this work and what the future looks like for this effort.</w:t>
      </w:r>
      <w:r w:rsidR="00C12FC9" w:rsidRPr="0006183E">
        <w:rPr>
          <w:rFonts w:asciiTheme="majorHAnsi" w:hAnsiTheme="majorHAnsi" w:cs="Arial"/>
          <w:szCs w:val="24"/>
        </w:rPr>
        <w:t xml:space="preserve">  </w:t>
      </w:r>
    </w:p>
    <w:p w:rsidR="00C12FC9" w:rsidRPr="0006183E" w:rsidRDefault="00C12FC9" w:rsidP="0006183E">
      <w:pPr>
        <w:tabs>
          <w:tab w:val="left" w:pos="720"/>
        </w:tabs>
        <w:suppressAutoHyphens/>
        <w:rPr>
          <w:rFonts w:asciiTheme="majorHAnsi" w:hAnsiTheme="majorHAnsi" w:cs="Arial"/>
          <w:szCs w:val="24"/>
        </w:rPr>
      </w:pPr>
      <w:bookmarkStart w:id="0" w:name="_GoBack"/>
      <w:bookmarkEnd w:id="0"/>
      <w:r w:rsidRPr="0006183E">
        <w:rPr>
          <w:rFonts w:asciiTheme="majorHAnsi" w:hAnsiTheme="majorHAnsi" w:cs="Arial"/>
          <w:szCs w:val="24"/>
        </w:rPr>
        <w:tab/>
      </w:r>
      <w:r w:rsidRPr="0006183E">
        <w:rPr>
          <w:rFonts w:asciiTheme="majorHAnsi" w:hAnsiTheme="majorHAnsi" w:cs="Arial"/>
          <w:szCs w:val="24"/>
        </w:rPr>
        <w:tab/>
      </w:r>
    </w:p>
    <w:p w:rsidR="00195B8F" w:rsidRPr="0006183E" w:rsidRDefault="00857FB2" w:rsidP="00857FB2">
      <w:pPr>
        <w:numPr>
          <w:ilvl w:val="0"/>
          <w:numId w:val="22"/>
        </w:numPr>
        <w:tabs>
          <w:tab w:val="left" w:pos="720"/>
        </w:tabs>
        <w:suppressAutoHyphens/>
        <w:spacing w:line="480" w:lineRule="auto"/>
        <w:ind w:hanging="1440"/>
        <w:rPr>
          <w:rFonts w:asciiTheme="majorHAnsi" w:hAnsiTheme="majorHAnsi" w:cs="Arial"/>
          <w:szCs w:val="24"/>
        </w:rPr>
      </w:pPr>
      <w:r w:rsidRPr="0006183E">
        <w:rPr>
          <w:rFonts w:asciiTheme="majorHAnsi" w:hAnsiTheme="majorHAnsi" w:cs="Arial"/>
          <w:szCs w:val="24"/>
        </w:rPr>
        <w:t xml:space="preserve"> </w:t>
      </w:r>
      <w:r w:rsidR="00DA5BC1" w:rsidRPr="0006183E">
        <w:rPr>
          <w:rFonts w:asciiTheme="majorHAnsi" w:hAnsiTheme="majorHAnsi" w:cs="Arial"/>
          <w:szCs w:val="24"/>
        </w:rPr>
        <w:t>Meeting Evaluation</w:t>
      </w:r>
      <w:r w:rsidR="00DA5BC1" w:rsidRPr="0006183E">
        <w:rPr>
          <w:rFonts w:asciiTheme="majorHAnsi" w:hAnsiTheme="majorHAnsi" w:cs="Arial"/>
          <w:szCs w:val="24"/>
        </w:rPr>
        <w:tab/>
      </w:r>
      <w:r w:rsidR="00DA5BC1" w:rsidRPr="0006183E">
        <w:rPr>
          <w:rFonts w:asciiTheme="majorHAnsi" w:hAnsiTheme="majorHAnsi" w:cs="Arial"/>
          <w:szCs w:val="24"/>
        </w:rPr>
        <w:tab/>
      </w:r>
      <w:r w:rsidR="00DA5BC1" w:rsidRPr="0006183E">
        <w:rPr>
          <w:rFonts w:asciiTheme="majorHAnsi" w:hAnsiTheme="majorHAnsi" w:cs="Arial"/>
          <w:szCs w:val="24"/>
        </w:rPr>
        <w:tab/>
      </w:r>
      <w:r w:rsidR="00DA5BC1" w:rsidRPr="0006183E">
        <w:rPr>
          <w:rFonts w:asciiTheme="majorHAnsi" w:hAnsiTheme="majorHAnsi" w:cs="Arial"/>
          <w:szCs w:val="24"/>
        </w:rPr>
        <w:tab/>
      </w:r>
      <w:r w:rsidR="00DA5BC1" w:rsidRPr="0006183E">
        <w:rPr>
          <w:rFonts w:asciiTheme="majorHAnsi" w:hAnsiTheme="majorHAnsi" w:cs="Arial"/>
          <w:szCs w:val="24"/>
        </w:rPr>
        <w:tab/>
      </w:r>
      <w:r w:rsidR="00DA5BC1" w:rsidRPr="0006183E">
        <w:rPr>
          <w:rFonts w:asciiTheme="majorHAnsi" w:hAnsiTheme="majorHAnsi" w:cs="Arial"/>
          <w:szCs w:val="24"/>
        </w:rPr>
        <w:tab/>
      </w:r>
    </w:p>
    <w:p w:rsidR="00B41F85" w:rsidRPr="0006183E" w:rsidRDefault="00B41F85" w:rsidP="00C94F0A">
      <w:pPr>
        <w:numPr>
          <w:ilvl w:val="0"/>
          <w:numId w:val="22"/>
        </w:numPr>
        <w:tabs>
          <w:tab w:val="left" w:pos="720"/>
        </w:tabs>
        <w:suppressAutoHyphens/>
        <w:spacing w:line="480" w:lineRule="auto"/>
        <w:ind w:hanging="1440"/>
        <w:rPr>
          <w:rFonts w:asciiTheme="majorHAnsi" w:hAnsiTheme="majorHAnsi" w:cs="Arial"/>
          <w:szCs w:val="24"/>
        </w:rPr>
      </w:pPr>
      <w:r w:rsidRPr="0006183E">
        <w:rPr>
          <w:rFonts w:asciiTheme="majorHAnsi" w:hAnsiTheme="majorHAnsi"/>
          <w:bCs/>
          <w:szCs w:val="24"/>
        </w:rPr>
        <w:t>Adjourn</w:t>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r w:rsidRPr="0006183E">
        <w:rPr>
          <w:rFonts w:asciiTheme="majorHAnsi" w:hAnsiTheme="majorHAnsi"/>
          <w:szCs w:val="24"/>
        </w:rPr>
        <w:tab/>
      </w:r>
    </w:p>
    <w:sectPr w:rsidR="00B41F85" w:rsidRPr="0006183E"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83E">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2"/>
    <w:rsid w:val="00011284"/>
    <w:rsid w:val="00034717"/>
    <w:rsid w:val="00053F2B"/>
    <w:rsid w:val="0006183E"/>
    <w:rsid w:val="00094816"/>
    <w:rsid w:val="000958E4"/>
    <w:rsid w:val="000B7E29"/>
    <w:rsid w:val="000C3F38"/>
    <w:rsid w:val="001152B0"/>
    <w:rsid w:val="00121A07"/>
    <w:rsid w:val="00126902"/>
    <w:rsid w:val="00130BDC"/>
    <w:rsid w:val="00131000"/>
    <w:rsid w:val="00141D7A"/>
    <w:rsid w:val="001461B9"/>
    <w:rsid w:val="00170135"/>
    <w:rsid w:val="00170F3D"/>
    <w:rsid w:val="001811F0"/>
    <w:rsid w:val="00195B8F"/>
    <w:rsid w:val="001970B0"/>
    <w:rsid w:val="00197781"/>
    <w:rsid w:val="001E75B4"/>
    <w:rsid w:val="001F1BD8"/>
    <w:rsid w:val="00274A6B"/>
    <w:rsid w:val="002819D4"/>
    <w:rsid w:val="002A550E"/>
    <w:rsid w:val="002C78CE"/>
    <w:rsid w:val="00307584"/>
    <w:rsid w:val="0032083D"/>
    <w:rsid w:val="003211C4"/>
    <w:rsid w:val="00332BA5"/>
    <w:rsid w:val="003427F0"/>
    <w:rsid w:val="0034748F"/>
    <w:rsid w:val="00390D93"/>
    <w:rsid w:val="00392757"/>
    <w:rsid w:val="003B2CD3"/>
    <w:rsid w:val="003C41CA"/>
    <w:rsid w:val="003D6FD5"/>
    <w:rsid w:val="003F059D"/>
    <w:rsid w:val="00402E14"/>
    <w:rsid w:val="00406FD7"/>
    <w:rsid w:val="0043686B"/>
    <w:rsid w:val="0044104A"/>
    <w:rsid w:val="00442847"/>
    <w:rsid w:val="00446A69"/>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ADB"/>
    <w:rsid w:val="00515189"/>
    <w:rsid w:val="00515BEC"/>
    <w:rsid w:val="00553846"/>
    <w:rsid w:val="00581F30"/>
    <w:rsid w:val="0058760B"/>
    <w:rsid w:val="005A2209"/>
    <w:rsid w:val="005A36E3"/>
    <w:rsid w:val="005B473F"/>
    <w:rsid w:val="005B4F54"/>
    <w:rsid w:val="005D3D86"/>
    <w:rsid w:val="005F51D2"/>
    <w:rsid w:val="005F798E"/>
    <w:rsid w:val="00642289"/>
    <w:rsid w:val="006423EE"/>
    <w:rsid w:val="00692D4F"/>
    <w:rsid w:val="006B305E"/>
    <w:rsid w:val="006C52BB"/>
    <w:rsid w:val="006E503A"/>
    <w:rsid w:val="006F2A11"/>
    <w:rsid w:val="006F73EA"/>
    <w:rsid w:val="00782CCA"/>
    <w:rsid w:val="00796DAF"/>
    <w:rsid w:val="007C2DEC"/>
    <w:rsid w:val="007D1954"/>
    <w:rsid w:val="007D1D06"/>
    <w:rsid w:val="007E7D71"/>
    <w:rsid w:val="007F1659"/>
    <w:rsid w:val="007F730C"/>
    <w:rsid w:val="0080215C"/>
    <w:rsid w:val="008537FB"/>
    <w:rsid w:val="00857FB2"/>
    <w:rsid w:val="008830DC"/>
    <w:rsid w:val="00896C1B"/>
    <w:rsid w:val="008A30DB"/>
    <w:rsid w:val="008C6F2D"/>
    <w:rsid w:val="008F2835"/>
    <w:rsid w:val="00914131"/>
    <w:rsid w:val="00926923"/>
    <w:rsid w:val="00927020"/>
    <w:rsid w:val="00932E52"/>
    <w:rsid w:val="009448D7"/>
    <w:rsid w:val="009448E3"/>
    <w:rsid w:val="0094756B"/>
    <w:rsid w:val="00947AA2"/>
    <w:rsid w:val="00985E0F"/>
    <w:rsid w:val="00993519"/>
    <w:rsid w:val="00997C8C"/>
    <w:rsid w:val="009B0189"/>
    <w:rsid w:val="009B26CC"/>
    <w:rsid w:val="009B2F0D"/>
    <w:rsid w:val="009D1A71"/>
    <w:rsid w:val="009D5FED"/>
    <w:rsid w:val="009D6226"/>
    <w:rsid w:val="009D678A"/>
    <w:rsid w:val="009F1B7F"/>
    <w:rsid w:val="00A14FAC"/>
    <w:rsid w:val="00A26DF9"/>
    <w:rsid w:val="00A45352"/>
    <w:rsid w:val="00A55A74"/>
    <w:rsid w:val="00A628F6"/>
    <w:rsid w:val="00A77B7E"/>
    <w:rsid w:val="00A8794A"/>
    <w:rsid w:val="00AB4414"/>
    <w:rsid w:val="00AC309F"/>
    <w:rsid w:val="00AC31EB"/>
    <w:rsid w:val="00AC6FBF"/>
    <w:rsid w:val="00AF3C26"/>
    <w:rsid w:val="00AF6589"/>
    <w:rsid w:val="00B13C88"/>
    <w:rsid w:val="00B216D4"/>
    <w:rsid w:val="00B30756"/>
    <w:rsid w:val="00B41F85"/>
    <w:rsid w:val="00B67A9B"/>
    <w:rsid w:val="00B70221"/>
    <w:rsid w:val="00B70470"/>
    <w:rsid w:val="00B726D6"/>
    <w:rsid w:val="00B90E25"/>
    <w:rsid w:val="00BC171B"/>
    <w:rsid w:val="00BD3F00"/>
    <w:rsid w:val="00BE1B23"/>
    <w:rsid w:val="00BE7A10"/>
    <w:rsid w:val="00BF65C1"/>
    <w:rsid w:val="00BF7D9D"/>
    <w:rsid w:val="00C04D62"/>
    <w:rsid w:val="00C11A2D"/>
    <w:rsid w:val="00C12FC9"/>
    <w:rsid w:val="00C21EF9"/>
    <w:rsid w:val="00C436BD"/>
    <w:rsid w:val="00C44322"/>
    <w:rsid w:val="00C62DBF"/>
    <w:rsid w:val="00C707E7"/>
    <w:rsid w:val="00C909D2"/>
    <w:rsid w:val="00C94F0A"/>
    <w:rsid w:val="00CB51C4"/>
    <w:rsid w:val="00CD470F"/>
    <w:rsid w:val="00CD52F9"/>
    <w:rsid w:val="00CD5F04"/>
    <w:rsid w:val="00D01A87"/>
    <w:rsid w:val="00D1034E"/>
    <w:rsid w:val="00D41ACA"/>
    <w:rsid w:val="00D711D0"/>
    <w:rsid w:val="00D71CF3"/>
    <w:rsid w:val="00D851AA"/>
    <w:rsid w:val="00D9031D"/>
    <w:rsid w:val="00DA5BC1"/>
    <w:rsid w:val="00DB3906"/>
    <w:rsid w:val="00DE1264"/>
    <w:rsid w:val="00DF6AA4"/>
    <w:rsid w:val="00E07F5E"/>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EB5F0-DEDF-4C78-BC21-9B61346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uiPriority w:val="99"/>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character" w:customStyle="1" w:styleId="apple-converted-space">
    <w:name w:val="apple-converted-space"/>
    <w:basedOn w:val="DefaultParagraphFont"/>
    <w:rsid w:val="00857FB2"/>
  </w:style>
  <w:style w:type="paragraph" w:styleId="BalloonText">
    <w:name w:val="Balloon Text"/>
    <w:basedOn w:val="Normal"/>
    <w:link w:val="BalloonTextChar"/>
    <w:semiHidden/>
    <w:unhideWhenUsed/>
    <w:rsid w:val="006E503A"/>
    <w:rPr>
      <w:rFonts w:ascii="Segoe UI" w:hAnsi="Segoe UI" w:cs="Segoe UI"/>
      <w:sz w:val="18"/>
      <w:szCs w:val="18"/>
    </w:rPr>
  </w:style>
  <w:style w:type="character" w:customStyle="1" w:styleId="BalloonTextChar">
    <w:name w:val="Balloon Text Char"/>
    <w:basedOn w:val="DefaultParagraphFont"/>
    <w:link w:val="BalloonText"/>
    <w:semiHidden/>
    <w:rsid w:val="006E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1954">
      <w:bodyDiv w:val="1"/>
      <w:marLeft w:val="0"/>
      <w:marRight w:val="0"/>
      <w:marTop w:val="0"/>
      <w:marBottom w:val="0"/>
      <w:divBdr>
        <w:top w:val="none" w:sz="0" w:space="0" w:color="auto"/>
        <w:left w:val="none" w:sz="0" w:space="0" w:color="auto"/>
        <w:bottom w:val="none" w:sz="0" w:space="0" w:color="auto"/>
        <w:right w:val="none" w:sz="0" w:space="0" w:color="auto"/>
      </w:divBdr>
    </w:div>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 w:id="1996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Pages>
  <Words>790</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Jacobson, Eric</cp:lastModifiedBy>
  <cp:revision>3</cp:revision>
  <cp:lastPrinted>2017-01-17T21:10:00Z</cp:lastPrinted>
  <dcterms:created xsi:type="dcterms:W3CDTF">2017-01-30T18:47:00Z</dcterms:created>
  <dcterms:modified xsi:type="dcterms:W3CDTF">2017-01-31T17:22:00Z</dcterms:modified>
</cp:coreProperties>
</file>