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115B" w14:textId="77777777" w:rsidR="00B41F85" w:rsidRPr="004B7BD1" w:rsidRDefault="00B216D4">
      <w:pPr>
        <w:pStyle w:val="Title"/>
        <w:rPr>
          <w:rFonts w:asciiTheme="minorHAnsi" w:hAnsiTheme="minorHAnsi" w:cstheme="minorHAnsi"/>
          <w:sz w:val="40"/>
          <w:szCs w:val="40"/>
        </w:rPr>
      </w:pPr>
      <w:bookmarkStart w:id="0" w:name="_GoBack"/>
      <w:bookmarkEnd w:id="0"/>
      <w:r w:rsidRPr="004B7BD1">
        <w:rPr>
          <w:rFonts w:asciiTheme="minorHAnsi" w:hAnsiTheme="minorHAnsi" w:cstheme="minorHAnsi"/>
          <w:sz w:val="40"/>
          <w:szCs w:val="40"/>
        </w:rPr>
        <w:t xml:space="preserve">Georgia </w:t>
      </w:r>
      <w:r w:rsidR="00B41F85" w:rsidRPr="004B7BD1">
        <w:rPr>
          <w:rFonts w:asciiTheme="minorHAnsi" w:hAnsiTheme="minorHAnsi" w:cstheme="minorHAnsi"/>
          <w:sz w:val="40"/>
          <w:szCs w:val="40"/>
        </w:rPr>
        <w:t>Council on Developmental Disabilities</w:t>
      </w:r>
    </w:p>
    <w:p w14:paraId="201ADC07" w14:textId="77777777" w:rsidR="00B41F85" w:rsidRPr="004B7BD1" w:rsidRDefault="00B41F85">
      <w:pPr>
        <w:jc w:val="center"/>
        <w:rPr>
          <w:rFonts w:asciiTheme="minorHAnsi" w:hAnsiTheme="minorHAnsi" w:cstheme="minorHAnsi"/>
          <w:b/>
          <w:sz w:val="40"/>
          <w:szCs w:val="40"/>
        </w:rPr>
      </w:pPr>
      <w:r w:rsidRPr="004B7BD1">
        <w:rPr>
          <w:rFonts w:asciiTheme="minorHAnsi" w:hAnsiTheme="minorHAnsi" w:cstheme="minorHAnsi"/>
          <w:b/>
          <w:sz w:val="40"/>
          <w:szCs w:val="40"/>
        </w:rPr>
        <w:t>Quarterly Council Meeting</w:t>
      </w:r>
    </w:p>
    <w:p w14:paraId="4177B7B5" w14:textId="4BC7262D" w:rsidR="00B41F85" w:rsidRPr="004B7BD1" w:rsidRDefault="007E6376">
      <w:pPr>
        <w:jc w:val="center"/>
        <w:rPr>
          <w:rFonts w:asciiTheme="minorHAnsi" w:hAnsiTheme="minorHAnsi" w:cstheme="minorHAnsi"/>
          <w:b/>
          <w:sz w:val="40"/>
          <w:szCs w:val="40"/>
        </w:rPr>
      </w:pPr>
      <w:r w:rsidRPr="004B7BD1">
        <w:rPr>
          <w:rFonts w:asciiTheme="minorHAnsi" w:hAnsiTheme="minorHAnsi" w:cstheme="minorHAnsi"/>
          <w:b/>
          <w:sz w:val="40"/>
          <w:szCs w:val="40"/>
        </w:rPr>
        <w:t xml:space="preserve">October </w:t>
      </w:r>
      <w:r w:rsidR="008320FF" w:rsidRPr="004B7BD1">
        <w:rPr>
          <w:rFonts w:asciiTheme="minorHAnsi" w:hAnsiTheme="minorHAnsi" w:cstheme="minorHAnsi"/>
          <w:b/>
          <w:sz w:val="40"/>
          <w:szCs w:val="40"/>
        </w:rPr>
        <w:t>17-18, 2019</w:t>
      </w:r>
    </w:p>
    <w:p w14:paraId="28CF7951" w14:textId="694D40B0" w:rsidR="00B41F85" w:rsidRPr="004B7BD1" w:rsidRDefault="00B41F85">
      <w:pPr>
        <w:jc w:val="center"/>
        <w:rPr>
          <w:rFonts w:asciiTheme="minorHAnsi" w:hAnsiTheme="minorHAnsi" w:cstheme="minorHAnsi"/>
          <w:b/>
          <w:sz w:val="40"/>
          <w:szCs w:val="40"/>
        </w:rPr>
      </w:pPr>
      <w:r w:rsidRPr="004B7BD1">
        <w:rPr>
          <w:rFonts w:asciiTheme="minorHAnsi" w:hAnsiTheme="minorHAnsi" w:cstheme="minorHAnsi"/>
          <w:b/>
          <w:sz w:val="40"/>
          <w:szCs w:val="40"/>
        </w:rPr>
        <w:t>Atlanta, Georgia</w:t>
      </w:r>
    </w:p>
    <w:p w14:paraId="53B799FF" w14:textId="459BA15B" w:rsidR="00E507FA" w:rsidRPr="004B7BD1" w:rsidRDefault="00E507FA">
      <w:pPr>
        <w:jc w:val="center"/>
        <w:rPr>
          <w:rFonts w:asciiTheme="minorHAnsi" w:hAnsiTheme="minorHAnsi" w:cstheme="minorHAnsi"/>
          <w:b/>
          <w:sz w:val="40"/>
          <w:szCs w:val="40"/>
        </w:rPr>
      </w:pPr>
    </w:p>
    <w:p w14:paraId="7E89F21A" w14:textId="3055E471" w:rsidR="00E507FA" w:rsidRPr="004B7BD1" w:rsidRDefault="00E507FA">
      <w:pPr>
        <w:jc w:val="center"/>
        <w:rPr>
          <w:rFonts w:asciiTheme="minorHAnsi" w:hAnsiTheme="minorHAnsi" w:cstheme="minorHAnsi"/>
          <w:b/>
          <w:sz w:val="40"/>
          <w:szCs w:val="40"/>
        </w:rPr>
      </w:pPr>
      <w:r w:rsidRPr="004B7BD1">
        <w:rPr>
          <w:rFonts w:asciiTheme="minorHAnsi" w:hAnsiTheme="minorHAnsi" w:cstheme="minorHAnsi"/>
          <w:b/>
          <w:sz w:val="40"/>
          <w:szCs w:val="40"/>
        </w:rPr>
        <w:t>M I N U T E S</w:t>
      </w:r>
    </w:p>
    <w:p w14:paraId="3E60FF58" w14:textId="4A9F7660" w:rsidR="004D17FE" w:rsidRPr="004B7BD1" w:rsidRDefault="005409F3" w:rsidP="00E507FA">
      <w:pPr>
        <w:jc w:val="center"/>
        <w:rPr>
          <w:rFonts w:asciiTheme="minorHAnsi" w:hAnsiTheme="minorHAnsi" w:cstheme="minorHAnsi"/>
          <w:sz w:val="40"/>
          <w:szCs w:val="40"/>
        </w:rPr>
      </w:pPr>
      <w:r w:rsidRPr="004B7BD1">
        <w:rPr>
          <w:rFonts w:asciiTheme="minorHAnsi" w:hAnsiTheme="minorHAnsi" w:cstheme="minorHAnsi"/>
          <w:noProof/>
          <w:sz w:val="40"/>
          <w:szCs w:val="40"/>
        </w:rPr>
        <mc:AlternateContent>
          <mc:Choice Requires="wps">
            <w:drawing>
              <wp:anchor distT="0" distB="0" distL="114300" distR="114300" simplePos="0" relativeHeight="251657728" behindDoc="0" locked="0" layoutInCell="1" allowOverlap="1" wp14:anchorId="7CFE8B03" wp14:editId="4C27DA17">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ACA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r w:rsidR="00A45352" w:rsidRPr="004B7BD1">
        <w:rPr>
          <w:rFonts w:asciiTheme="minorHAnsi" w:hAnsiTheme="minorHAnsi" w:cstheme="minorHAnsi"/>
          <w:sz w:val="40"/>
          <w:szCs w:val="40"/>
        </w:rPr>
        <w:t xml:space="preserve"> </w:t>
      </w:r>
    </w:p>
    <w:p w14:paraId="628D24AD" w14:textId="50F33A7F" w:rsidR="00E507FA" w:rsidRPr="004B7BD1" w:rsidRDefault="00E507FA" w:rsidP="00E507FA">
      <w:pPr>
        <w:rPr>
          <w:rFonts w:asciiTheme="minorHAnsi" w:hAnsiTheme="minorHAnsi" w:cstheme="minorHAnsi"/>
          <w:sz w:val="40"/>
          <w:szCs w:val="40"/>
        </w:rPr>
      </w:pPr>
      <w:r w:rsidRPr="004B7BD1">
        <w:rPr>
          <w:rFonts w:asciiTheme="minorHAnsi" w:hAnsiTheme="minorHAnsi" w:cstheme="minorHAnsi"/>
          <w:sz w:val="40"/>
          <w:szCs w:val="40"/>
        </w:rPr>
        <w:t xml:space="preserve">Present:  Becky Brightwell, Tom Connelly, Mark Crenshaw, Brian Dowd, Theresa Heard, Debbie Hibben, Nandi </w:t>
      </w:r>
      <w:proofErr w:type="spellStart"/>
      <w:r w:rsidRPr="004B7BD1">
        <w:rPr>
          <w:rFonts w:asciiTheme="minorHAnsi" w:hAnsiTheme="minorHAnsi" w:cstheme="minorHAnsi"/>
          <w:sz w:val="40"/>
          <w:szCs w:val="40"/>
        </w:rPr>
        <w:t>Issac</w:t>
      </w:r>
      <w:proofErr w:type="spellEnd"/>
      <w:r w:rsidRPr="004B7BD1">
        <w:rPr>
          <w:rFonts w:asciiTheme="minorHAnsi" w:hAnsiTheme="minorHAnsi" w:cstheme="minorHAnsi"/>
          <w:sz w:val="40"/>
          <w:szCs w:val="40"/>
        </w:rPr>
        <w:t>, Dana Lloyd, Heidi Moore, Brenda Munoz, Evan Nodvin, Madeline Petrone, Mitzi Proffitt, Zo Stoneman, Ron Wakefield, Lynn Walker</w:t>
      </w:r>
    </w:p>
    <w:p w14:paraId="1E17F57A" w14:textId="77777777" w:rsidR="00E507FA" w:rsidRPr="004B7BD1" w:rsidRDefault="00E507FA" w:rsidP="00E507FA">
      <w:pPr>
        <w:rPr>
          <w:rFonts w:asciiTheme="minorHAnsi" w:hAnsiTheme="minorHAnsi" w:cstheme="minorHAnsi"/>
          <w:sz w:val="40"/>
          <w:szCs w:val="40"/>
        </w:rPr>
      </w:pPr>
    </w:p>
    <w:p w14:paraId="54553F58" w14:textId="77777777" w:rsidR="00E507FA" w:rsidRPr="004B7BD1" w:rsidRDefault="00E507FA" w:rsidP="00A45352">
      <w:pPr>
        <w:numPr>
          <w:ilvl w:val="0"/>
          <w:numId w:val="21"/>
        </w:numPr>
        <w:tabs>
          <w:tab w:val="clear" w:pos="1440"/>
          <w:tab w:val="left" w:pos="720"/>
        </w:tabs>
        <w:suppressAutoHyphens/>
        <w:ind w:left="720" w:hanging="720"/>
        <w:rPr>
          <w:rFonts w:asciiTheme="minorHAnsi" w:hAnsiTheme="minorHAnsi" w:cstheme="minorHAnsi"/>
          <w:b/>
          <w:bCs/>
          <w:sz w:val="40"/>
          <w:szCs w:val="40"/>
        </w:rPr>
      </w:pPr>
      <w:r w:rsidRPr="004B7BD1">
        <w:rPr>
          <w:rFonts w:asciiTheme="minorHAnsi" w:hAnsiTheme="minorHAnsi" w:cstheme="minorHAnsi"/>
          <w:b/>
          <w:bCs/>
          <w:sz w:val="40"/>
          <w:szCs w:val="40"/>
        </w:rPr>
        <w:t>Announcements</w:t>
      </w:r>
    </w:p>
    <w:p w14:paraId="508F75A0" w14:textId="77777777" w:rsidR="00E507FA" w:rsidRPr="004B7BD1" w:rsidRDefault="00E507FA" w:rsidP="00E507FA">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The following announcements were made by Chairperson Mitzi Proffitt.</w:t>
      </w:r>
    </w:p>
    <w:p w14:paraId="78B02AC0" w14:textId="77777777" w:rsidR="00E507FA" w:rsidRPr="004B7BD1" w:rsidRDefault="00E507FA" w:rsidP="00E507FA">
      <w:pPr>
        <w:pStyle w:val="ListParagraph"/>
        <w:numPr>
          <w:ilvl w:val="1"/>
          <w:numId w:val="21"/>
        </w:numPr>
        <w:tabs>
          <w:tab w:val="left" w:pos="720"/>
        </w:tabs>
        <w:suppressAutoHyphens/>
        <w:ind w:left="1440" w:hanging="630"/>
        <w:rPr>
          <w:rFonts w:asciiTheme="minorHAnsi" w:hAnsiTheme="minorHAnsi" w:cstheme="minorHAnsi"/>
          <w:sz w:val="40"/>
          <w:szCs w:val="40"/>
        </w:rPr>
      </w:pPr>
      <w:r w:rsidRPr="004B7BD1">
        <w:rPr>
          <w:rFonts w:asciiTheme="minorHAnsi" w:hAnsiTheme="minorHAnsi" w:cstheme="minorHAnsi"/>
          <w:sz w:val="40"/>
          <w:szCs w:val="40"/>
        </w:rPr>
        <w:t>The ARC Georgia has changed the name of the Tomorrow’s Leaders to the Dawn Alford Tomorrow’s Leaders.  The change was made to remember Dawn Alford</w:t>
      </w:r>
    </w:p>
    <w:p w14:paraId="33D93B63" w14:textId="77777777" w:rsidR="00E507FA" w:rsidRPr="004B7BD1" w:rsidRDefault="001461B9" w:rsidP="00E507FA">
      <w:pPr>
        <w:pStyle w:val="ListParagraph"/>
        <w:numPr>
          <w:ilvl w:val="1"/>
          <w:numId w:val="21"/>
        </w:numPr>
        <w:tabs>
          <w:tab w:val="clear" w:pos="2160"/>
          <w:tab w:val="left" w:pos="720"/>
          <w:tab w:val="num" w:pos="1350"/>
        </w:tabs>
        <w:suppressAutoHyphens/>
        <w:ind w:left="1440" w:hanging="720"/>
        <w:rPr>
          <w:rFonts w:asciiTheme="minorHAnsi" w:hAnsiTheme="minorHAnsi" w:cstheme="minorHAnsi"/>
          <w:sz w:val="40"/>
          <w:szCs w:val="40"/>
        </w:rPr>
      </w:pPr>
      <w:r w:rsidRPr="004B7BD1">
        <w:rPr>
          <w:rFonts w:asciiTheme="minorHAnsi" w:hAnsiTheme="minorHAnsi" w:cstheme="minorHAnsi"/>
          <w:sz w:val="40"/>
          <w:szCs w:val="40"/>
        </w:rPr>
        <w:t xml:space="preserve"> </w:t>
      </w:r>
      <w:r w:rsidR="007E6376" w:rsidRPr="004B7BD1">
        <w:rPr>
          <w:rFonts w:asciiTheme="minorHAnsi" w:hAnsiTheme="minorHAnsi" w:cstheme="minorHAnsi"/>
          <w:sz w:val="40"/>
          <w:szCs w:val="40"/>
        </w:rPr>
        <w:t>January</w:t>
      </w:r>
      <w:r w:rsidR="0054388D" w:rsidRPr="004B7BD1">
        <w:rPr>
          <w:rFonts w:asciiTheme="minorHAnsi" w:hAnsiTheme="minorHAnsi" w:cstheme="minorHAnsi"/>
          <w:sz w:val="40"/>
          <w:szCs w:val="40"/>
        </w:rPr>
        <w:t xml:space="preserve"> </w:t>
      </w:r>
      <w:r w:rsidR="00E61290" w:rsidRPr="004B7BD1">
        <w:rPr>
          <w:rFonts w:asciiTheme="minorHAnsi" w:hAnsiTheme="minorHAnsi" w:cstheme="minorHAnsi"/>
          <w:sz w:val="40"/>
          <w:szCs w:val="40"/>
        </w:rPr>
        <w:t>Council meeting is</w:t>
      </w:r>
      <w:r w:rsidR="005C181F" w:rsidRPr="004B7BD1">
        <w:rPr>
          <w:rFonts w:asciiTheme="minorHAnsi" w:hAnsiTheme="minorHAnsi" w:cstheme="minorHAnsi"/>
          <w:sz w:val="40"/>
          <w:szCs w:val="40"/>
        </w:rPr>
        <w:t xml:space="preserve"> </w:t>
      </w:r>
      <w:r w:rsidR="002E3F3D" w:rsidRPr="004B7BD1">
        <w:rPr>
          <w:rFonts w:asciiTheme="minorHAnsi" w:hAnsiTheme="minorHAnsi" w:cstheme="minorHAnsi"/>
          <w:sz w:val="40"/>
          <w:szCs w:val="40"/>
        </w:rPr>
        <w:t xml:space="preserve">January </w:t>
      </w:r>
      <w:r w:rsidR="008320FF" w:rsidRPr="004B7BD1">
        <w:rPr>
          <w:rFonts w:asciiTheme="minorHAnsi" w:hAnsiTheme="minorHAnsi" w:cstheme="minorHAnsi"/>
          <w:sz w:val="40"/>
          <w:szCs w:val="40"/>
        </w:rPr>
        <w:t xml:space="preserve">9-10 and will be held at the </w:t>
      </w:r>
      <w:r w:rsidR="00E507FA" w:rsidRPr="004B7BD1">
        <w:rPr>
          <w:rFonts w:asciiTheme="minorHAnsi" w:hAnsiTheme="minorHAnsi" w:cstheme="minorHAnsi"/>
          <w:sz w:val="40"/>
          <w:szCs w:val="40"/>
        </w:rPr>
        <w:t xml:space="preserve">Evergreen </w:t>
      </w:r>
      <w:r w:rsidR="008320FF" w:rsidRPr="004B7BD1">
        <w:rPr>
          <w:rFonts w:asciiTheme="minorHAnsi" w:hAnsiTheme="minorHAnsi" w:cstheme="minorHAnsi"/>
          <w:sz w:val="40"/>
          <w:szCs w:val="40"/>
        </w:rPr>
        <w:t>Marriott</w:t>
      </w:r>
      <w:r w:rsidR="00E61290" w:rsidRPr="004B7BD1">
        <w:rPr>
          <w:rFonts w:asciiTheme="minorHAnsi" w:hAnsiTheme="minorHAnsi" w:cstheme="minorHAnsi"/>
          <w:sz w:val="40"/>
          <w:szCs w:val="40"/>
        </w:rPr>
        <w:t xml:space="preserve">.  </w:t>
      </w:r>
    </w:p>
    <w:p w14:paraId="54CB3407" w14:textId="23AE087A" w:rsidR="00F3712B" w:rsidRPr="004B7BD1" w:rsidRDefault="00E507FA" w:rsidP="00E507FA">
      <w:pPr>
        <w:pStyle w:val="ListParagraph"/>
        <w:numPr>
          <w:ilvl w:val="1"/>
          <w:numId w:val="21"/>
        </w:numPr>
        <w:tabs>
          <w:tab w:val="clear" w:pos="2160"/>
          <w:tab w:val="left" w:pos="720"/>
          <w:tab w:val="num" w:pos="1350"/>
        </w:tabs>
        <w:suppressAutoHyphens/>
        <w:ind w:left="1440" w:hanging="720"/>
        <w:rPr>
          <w:rFonts w:asciiTheme="minorHAnsi" w:hAnsiTheme="minorHAnsi" w:cstheme="minorHAnsi"/>
          <w:sz w:val="40"/>
          <w:szCs w:val="40"/>
        </w:rPr>
      </w:pPr>
      <w:r w:rsidRPr="004B7BD1">
        <w:rPr>
          <w:rFonts w:asciiTheme="minorHAnsi" w:hAnsiTheme="minorHAnsi" w:cstheme="minorHAnsi"/>
          <w:sz w:val="40"/>
          <w:szCs w:val="40"/>
        </w:rPr>
        <w:t xml:space="preserve">GCDD will host </w:t>
      </w:r>
      <w:r w:rsidR="00542F48" w:rsidRPr="004B7BD1">
        <w:rPr>
          <w:rFonts w:asciiTheme="minorHAnsi" w:hAnsiTheme="minorHAnsi" w:cstheme="minorHAnsi"/>
          <w:sz w:val="40"/>
          <w:szCs w:val="40"/>
        </w:rPr>
        <w:t xml:space="preserve">Judy </w:t>
      </w:r>
      <w:proofErr w:type="spellStart"/>
      <w:r w:rsidR="00542F48" w:rsidRPr="004B7BD1">
        <w:rPr>
          <w:rFonts w:asciiTheme="minorHAnsi" w:hAnsiTheme="minorHAnsi" w:cstheme="minorHAnsi"/>
          <w:sz w:val="40"/>
          <w:szCs w:val="40"/>
        </w:rPr>
        <w:t>Heumann</w:t>
      </w:r>
      <w:proofErr w:type="spellEnd"/>
      <w:r w:rsidR="00542F48" w:rsidRPr="004B7BD1">
        <w:rPr>
          <w:rFonts w:asciiTheme="minorHAnsi" w:hAnsiTheme="minorHAnsi" w:cstheme="minorHAnsi"/>
          <w:sz w:val="40"/>
          <w:szCs w:val="40"/>
        </w:rPr>
        <w:t xml:space="preserve"> on Tuesday October 29</w:t>
      </w:r>
      <w:r w:rsidR="00542F48" w:rsidRPr="004B7BD1">
        <w:rPr>
          <w:rFonts w:asciiTheme="minorHAnsi" w:hAnsiTheme="minorHAnsi" w:cstheme="minorHAnsi"/>
          <w:sz w:val="40"/>
          <w:szCs w:val="40"/>
          <w:vertAlign w:val="superscript"/>
        </w:rPr>
        <w:t>th</w:t>
      </w:r>
      <w:r w:rsidR="00542F48" w:rsidRPr="004B7BD1">
        <w:rPr>
          <w:rFonts w:asciiTheme="minorHAnsi" w:hAnsiTheme="minorHAnsi" w:cstheme="minorHAnsi"/>
          <w:sz w:val="40"/>
          <w:szCs w:val="40"/>
        </w:rPr>
        <w:t xml:space="preserve"> at 11:00 a.m. at the Friends Meeting House in Decatur.  </w:t>
      </w:r>
      <w:r w:rsidR="002C2D1F" w:rsidRPr="004B7BD1">
        <w:rPr>
          <w:rFonts w:asciiTheme="minorHAnsi" w:hAnsiTheme="minorHAnsi" w:cstheme="minorHAnsi"/>
          <w:sz w:val="40"/>
          <w:szCs w:val="40"/>
        </w:rPr>
        <w:t xml:space="preserve">  </w:t>
      </w:r>
    </w:p>
    <w:p w14:paraId="6687EC30" w14:textId="0AB2B5E1" w:rsidR="00E507FA" w:rsidRPr="004B7BD1" w:rsidRDefault="00E507FA" w:rsidP="00E67F82">
      <w:pPr>
        <w:pStyle w:val="ListParagraph"/>
        <w:numPr>
          <w:ilvl w:val="1"/>
          <w:numId w:val="21"/>
        </w:numPr>
        <w:tabs>
          <w:tab w:val="clear" w:pos="2160"/>
          <w:tab w:val="left" w:pos="720"/>
          <w:tab w:val="num" w:pos="1350"/>
        </w:tabs>
        <w:suppressAutoHyphens/>
        <w:ind w:left="1440" w:hanging="720"/>
        <w:rPr>
          <w:rFonts w:asciiTheme="minorHAnsi" w:hAnsiTheme="minorHAnsi" w:cstheme="minorHAnsi"/>
          <w:sz w:val="40"/>
          <w:szCs w:val="40"/>
        </w:rPr>
      </w:pPr>
      <w:r w:rsidRPr="004B7BD1">
        <w:rPr>
          <w:rFonts w:asciiTheme="minorHAnsi" w:hAnsiTheme="minorHAnsi" w:cstheme="minorHAnsi"/>
          <w:sz w:val="40"/>
          <w:szCs w:val="40"/>
        </w:rPr>
        <w:t>A moment of silence was held in memory of Dawn Alford</w:t>
      </w:r>
    </w:p>
    <w:p w14:paraId="6B28FAA3" w14:textId="77777777" w:rsidR="007015C5" w:rsidRPr="004B7BD1" w:rsidRDefault="007015C5" w:rsidP="00E67F82">
      <w:pPr>
        <w:rPr>
          <w:rFonts w:asciiTheme="minorHAnsi" w:hAnsiTheme="minorHAnsi" w:cstheme="minorHAnsi"/>
          <w:bCs/>
          <w:sz w:val="40"/>
          <w:szCs w:val="40"/>
        </w:rPr>
      </w:pPr>
    </w:p>
    <w:p w14:paraId="2C1C1684" w14:textId="77777777" w:rsidR="00E67F82" w:rsidRPr="004B7BD1" w:rsidRDefault="007015C5" w:rsidP="00E67F82">
      <w:pPr>
        <w:rPr>
          <w:rFonts w:asciiTheme="minorHAnsi" w:hAnsiTheme="minorHAnsi" w:cstheme="minorHAnsi"/>
          <w:sz w:val="40"/>
          <w:szCs w:val="40"/>
        </w:rPr>
      </w:pPr>
      <w:r w:rsidRPr="004B7BD1">
        <w:rPr>
          <w:rFonts w:asciiTheme="minorHAnsi" w:hAnsiTheme="minorHAnsi" w:cstheme="minorHAnsi"/>
          <w:bCs/>
          <w:sz w:val="40"/>
          <w:szCs w:val="40"/>
        </w:rPr>
        <w:t xml:space="preserve">Mitzi Proffitt reported that </w:t>
      </w:r>
      <w:r w:rsidR="00A237C7" w:rsidRPr="004B7BD1">
        <w:rPr>
          <w:rFonts w:asciiTheme="minorHAnsi" w:hAnsiTheme="minorHAnsi" w:cstheme="minorHAnsi"/>
          <w:sz w:val="40"/>
          <w:szCs w:val="40"/>
        </w:rPr>
        <w:t xml:space="preserve">the Governor’s office is working on new appointments for GCDD but have not finished at this point.  </w:t>
      </w:r>
      <w:r w:rsidRPr="004B7BD1">
        <w:rPr>
          <w:rFonts w:asciiTheme="minorHAnsi" w:hAnsiTheme="minorHAnsi" w:cstheme="minorHAnsi"/>
          <w:sz w:val="40"/>
          <w:szCs w:val="40"/>
        </w:rPr>
        <w:lastRenderedPageBreak/>
        <w:t xml:space="preserve">She announced that she would not be reappointed.  In January, members will </w:t>
      </w:r>
      <w:r w:rsidR="00A237C7" w:rsidRPr="004B7BD1">
        <w:rPr>
          <w:rFonts w:asciiTheme="minorHAnsi" w:hAnsiTheme="minorHAnsi" w:cstheme="minorHAnsi"/>
          <w:sz w:val="40"/>
          <w:szCs w:val="40"/>
        </w:rPr>
        <w:t xml:space="preserve">  elect a new chairperson and thus it is time to elect the Vice-Chairperson and Executive Committee.  Eric </w:t>
      </w:r>
      <w:r w:rsidRPr="004B7BD1">
        <w:rPr>
          <w:rFonts w:asciiTheme="minorHAnsi" w:hAnsiTheme="minorHAnsi" w:cstheme="minorHAnsi"/>
          <w:sz w:val="40"/>
          <w:szCs w:val="40"/>
        </w:rPr>
        <w:t xml:space="preserve">Jacobson </w:t>
      </w:r>
      <w:r w:rsidR="00A237C7" w:rsidRPr="004B7BD1">
        <w:rPr>
          <w:rFonts w:asciiTheme="minorHAnsi" w:hAnsiTheme="minorHAnsi" w:cstheme="minorHAnsi"/>
          <w:sz w:val="40"/>
          <w:szCs w:val="40"/>
        </w:rPr>
        <w:t xml:space="preserve">will send out a nominations packet in the coming weeks that will </w:t>
      </w:r>
      <w:r w:rsidRPr="004B7BD1">
        <w:rPr>
          <w:rFonts w:asciiTheme="minorHAnsi" w:hAnsiTheme="minorHAnsi" w:cstheme="minorHAnsi"/>
          <w:sz w:val="40"/>
          <w:szCs w:val="40"/>
        </w:rPr>
        <w:t>include</w:t>
      </w:r>
      <w:r w:rsidR="00A237C7" w:rsidRPr="004B7BD1">
        <w:rPr>
          <w:rFonts w:asciiTheme="minorHAnsi" w:hAnsiTheme="minorHAnsi" w:cstheme="minorHAnsi"/>
          <w:sz w:val="40"/>
          <w:szCs w:val="40"/>
        </w:rPr>
        <w:t xml:space="preserve"> the responsibilities of each position and the qualifications for holding a position.  The current Executive Committee will review those who submit their names and present a slate at the January meeting. </w:t>
      </w:r>
    </w:p>
    <w:p w14:paraId="6A525C1C" w14:textId="3C6FE7CA" w:rsidR="00A237C7" w:rsidRPr="004B7BD1" w:rsidRDefault="00A237C7" w:rsidP="00E67F82">
      <w:pPr>
        <w:rPr>
          <w:rFonts w:asciiTheme="minorHAnsi" w:hAnsiTheme="minorHAnsi" w:cstheme="minorHAnsi"/>
          <w:bCs/>
          <w:sz w:val="40"/>
          <w:szCs w:val="40"/>
        </w:rPr>
      </w:pPr>
      <w:r w:rsidRPr="004B7BD1">
        <w:rPr>
          <w:rFonts w:asciiTheme="minorHAnsi" w:hAnsiTheme="minorHAnsi" w:cstheme="minorHAnsi"/>
          <w:sz w:val="40"/>
          <w:szCs w:val="40"/>
        </w:rPr>
        <w:t xml:space="preserve"> </w:t>
      </w:r>
    </w:p>
    <w:p w14:paraId="169BFD7B" w14:textId="6DB1470E" w:rsidR="00F143FF" w:rsidRPr="004B7BD1" w:rsidRDefault="00F143FF" w:rsidP="00F143FF">
      <w:pPr>
        <w:pStyle w:val="ListParagraph"/>
        <w:numPr>
          <w:ilvl w:val="0"/>
          <w:numId w:val="21"/>
        </w:numPr>
        <w:tabs>
          <w:tab w:val="left" w:pos="720"/>
        </w:tabs>
        <w:suppressAutoHyphens/>
        <w:spacing w:line="480" w:lineRule="auto"/>
        <w:ind w:hanging="1440"/>
        <w:rPr>
          <w:rFonts w:asciiTheme="minorHAnsi" w:hAnsiTheme="minorHAnsi" w:cstheme="minorHAnsi"/>
          <w:sz w:val="40"/>
          <w:szCs w:val="40"/>
        </w:rPr>
      </w:pPr>
      <w:r w:rsidRPr="004B7BD1">
        <w:rPr>
          <w:rFonts w:asciiTheme="minorHAnsi" w:hAnsiTheme="minorHAnsi" w:cstheme="minorHAnsi"/>
          <w:b/>
          <w:bCs/>
          <w:sz w:val="40"/>
          <w:szCs w:val="40"/>
        </w:rPr>
        <w:t>Alison Barkoff</w:t>
      </w:r>
      <w:r w:rsidRPr="004B7BD1">
        <w:rPr>
          <w:rFonts w:asciiTheme="minorHAnsi" w:hAnsiTheme="minorHAnsi" w:cstheme="minorHAnsi"/>
          <w:b/>
          <w:bCs/>
          <w:sz w:val="40"/>
          <w:szCs w:val="40"/>
        </w:rPr>
        <w:tab/>
      </w:r>
      <w:r w:rsidRPr="004B7BD1">
        <w:rPr>
          <w:rFonts w:asciiTheme="minorHAnsi" w:hAnsiTheme="minorHAnsi" w:cstheme="minorHAnsi"/>
          <w:sz w:val="40"/>
          <w:szCs w:val="40"/>
        </w:rPr>
        <w:tab/>
      </w:r>
      <w:r w:rsidRPr="004B7BD1">
        <w:rPr>
          <w:rFonts w:asciiTheme="minorHAnsi" w:hAnsiTheme="minorHAnsi" w:cstheme="minorHAnsi"/>
          <w:sz w:val="40"/>
          <w:szCs w:val="40"/>
        </w:rPr>
        <w:tab/>
      </w:r>
      <w:r w:rsidRPr="004B7BD1">
        <w:rPr>
          <w:rFonts w:asciiTheme="minorHAnsi" w:hAnsiTheme="minorHAnsi" w:cstheme="minorHAnsi"/>
          <w:sz w:val="40"/>
          <w:szCs w:val="40"/>
        </w:rPr>
        <w:tab/>
      </w:r>
      <w:r w:rsidRPr="004B7BD1">
        <w:rPr>
          <w:rFonts w:asciiTheme="minorHAnsi" w:hAnsiTheme="minorHAnsi" w:cstheme="minorHAnsi"/>
          <w:sz w:val="40"/>
          <w:szCs w:val="40"/>
        </w:rPr>
        <w:tab/>
      </w:r>
      <w:r w:rsidRPr="004B7BD1">
        <w:rPr>
          <w:rFonts w:asciiTheme="minorHAnsi" w:hAnsiTheme="minorHAnsi" w:cstheme="minorHAnsi"/>
          <w:sz w:val="40"/>
          <w:szCs w:val="40"/>
        </w:rPr>
        <w:tab/>
      </w:r>
      <w:r w:rsidRPr="004B7BD1">
        <w:rPr>
          <w:rFonts w:asciiTheme="minorHAnsi" w:hAnsiTheme="minorHAnsi" w:cstheme="minorHAnsi"/>
          <w:sz w:val="40"/>
          <w:szCs w:val="40"/>
        </w:rPr>
        <w:tab/>
        <w:t>.</w:t>
      </w:r>
    </w:p>
    <w:p w14:paraId="79581532" w14:textId="0AF66AB7" w:rsidR="00F143FF" w:rsidRPr="004B7BD1" w:rsidRDefault="00F143FF" w:rsidP="00E67F82">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 xml:space="preserve">Alison </w:t>
      </w:r>
      <w:r w:rsidR="007015C5" w:rsidRPr="004B7BD1">
        <w:rPr>
          <w:rFonts w:asciiTheme="minorHAnsi" w:hAnsiTheme="minorHAnsi" w:cstheme="minorHAnsi"/>
          <w:sz w:val="40"/>
          <w:szCs w:val="40"/>
        </w:rPr>
        <w:t xml:space="preserve">Barkoff </w:t>
      </w:r>
      <w:r w:rsidRPr="004B7BD1">
        <w:rPr>
          <w:rFonts w:asciiTheme="minorHAnsi" w:hAnsiTheme="minorHAnsi" w:cstheme="minorHAnsi"/>
          <w:sz w:val="40"/>
          <w:szCs w:val="40"/>
        </w:rPr>
        <w:t>provide</w:t>
      </w:r>
      <w:r w:rsidR="007015C5" w:rsidRPr="004B7BD1">
        <w:rPr>
          <w:rFonts w:asciiTheme="minorHAnsi" w:hAnsiTheme="minorHAnsi" w:cstheme="minorHAnsi"/>
          <w:sz w:val="40"/>
          <w:szCs w:val="40"/>
        </w:rPr>
        <w:t>d</w:t>
      </w:r>
      <w:r w:rsidRPr="004B7BD1">
        <w:rPr>
          <w:rFonts w:asciiTheme="minorHAnsi" w:hAnsiTheme="minorHAnsi" w:cstheme="minorHAnsi"/>
          <w:sz w:val="40"/>
          <w:szCs w:val="40"/>
        </w:rPr>
        <w:t xml:space="preserve"> an update about what is happening on the national level and what is happening in Georgia that has a national perspective.  </w:t>
      </w:r>
      <w:r w:rsidR="007015C5" w:rsidRPr="004B7BD1">
        <w:rPr>
          <w:rFonts w:asciiTheme="minorHAnsi" w:hAnsiTheme="minorHAnsi" w:cstheme="minorHAnsi"/>
          <w:sz w:val="40"/>
          <w:szCs w:val="40"/>
        </w:rPr>
        <w:t xml:space="preserve">She reported that funding for Money Follows the Person has been approved through 2019 but advocates are working on a </w:t>
      </w:r>
      <w:proofErr w:type="gramStart"/>
      <w:r w:rsidR="007015C5" w:rsidRPr="004B7BD1">
        <w:rPr>
          <w:rFonts w:asciiTheme="minorHAnsi" w:hAnsiTheme="minorHAnsi" w:cstheme="minorHAnsi"/>
          <w:sz w:val="40"/>
          <w:szCs w:val="40"/>
        </w:rPr>
        <w:t>3 or 5 year</w:t>
      </w:r>
      <w:proofErr w:type="gramEnd"/>
      <w:r w:rsidR="007015C5" w:rsidRPr="004B7BD1">
        <w:rPr>
          <w:rFonts w:asciiTheme="minorHAnsi" w:hAnsiTheme="minorHAnsi" w:cstheme="minorHAnsi"/>
          <w:sz w:val="40"/>
          <w:szCs w:val="40"/>
        </w:rPr>
        <w:t xml:space="preserve"> funding cycle.  She also spoke about doing a webinar concerning the State’s HCBS Setting Rule and encouraged the Council to explore if the Department of Community Health has submitted an extension for implementation of the Electronic Verification system.  </w:t>
      </w:r>
    </w:p>
    <w:p w14:paraId="2A68AD6C" w14:textId="77777777" w:rsidR="00E67F82" w:rsidRPr="004B7BD1" w:rsidRDefault="00E67F82" w:rsidP="00E67F82">
      <w:pPr>
        <w:tabs>
          <w:tab w:val="left" w:pos="720"/>
        </w:tabs>
        <w:suppressAutoHyphens/>
        <w:rPr>
          <w:rFonts w:asciiTheme="minorHAnsi" w:hAnsiTheme="minorHAnsi" w:cstheme="minorHAnsi"/>
          <w:sz w:val="40"/>
          <w:szCs w:val="40"/>
        </w:rPr>
      </w:pPr>
    </w:p>
    <w:p w14:paraId="5F3C9788" w14:textId="0F4E2153" w:rsidR="00343000" w:rsidRPr="004B7BD1" w:rsidRDefault="007015C5" w:rsidP="00343000">
      <w:pPr>
        <w:pStyle w:val="ListParagraph"/>
        <w:numPr>
          <w:ilvl w:val="0"/>
          <w:numId w:val="21"/>
        </w:numPr>
        <w:tabs>
          <w:tab w:val="left" w:pos="720"/>
        </w:tabs>
        <w:suppressAutoHyphens/>
        <w:spacing w:line="480" w:lineRule="auto"/>
        <w:ind w:hanging="1440"/>
        <w:rPr>
          <w:rFonts w:asciiTheme="minorHAnsi" w:hAnsiTheme="minorHAnsi" w:cstheme="minorHAnsi"/>
          <w:b/>
          <w:bCs/>
          <w:sz w:val="40"/>
          <w:szCs w:val="40"/>
        </w:rPr>
      </w:pPr>
      <w:r w:rsidRPr="004B7BD1">
        <w:rPr>
          <w:rFonts w:asciiTheme="minorHAnsi" w:hAnsiTheme="minorHAnsi" w:cstheme="minorHAnsi"/>
          <w:b/>
          <w:bCs/>
          <w:sz w:val="40"/>
          <w:szCs w:val="40"/>
        </w:rPr>
        <w:t>W</w:t>
      </w:r>
      <w:r w:rsidR="00D76F8D" w:rsidRPr="004B7BD1">
        <w:rPr>
          <w:rFonts w:asciiTheme="minorHAnsi" w:hAnsiTheme="minorHAnsi" w:cstheme="minorHAnsi"/>
          <w:b/>
          <w:bCs/>
          <w:sz w:val="40"/>
          <w:szCs w:val="40"/>
        </w:rPr>
        <w:t>aiting List</w:t>
      </w:r>
      <w:r w:rsidR="00D76F8D" w:rsidRPr="004B7BD1">
        <w:rPr>
          <w:rFonts w:asciiTheme="minorHAnsi" w:hAnsiTheme="minorHAnsi" w:cstheme="minorHAnsi"/>
          <w:b/>
          <w:bCs/>
          <w:sz w:val="40"/>
          <w:szCs w:val="40"/>
        </w:rPr>
        <w:tab/>
      </w:r>
      <w:r w:rsidR="00D76F8D" w:rsidRPr="004B7BD1">
        <w:rPr>
          <w:rFonts w:asciiTheme="minorHAnsi" w:hAnsiTheme="minorHAnsi" w:cstheme="minorHAnsi"/>
          <w:b/>
          <w:bCs/>
          <w:sz w:val="40"/>
          <w:szCs w:val="40"/>
        </w:rPr>
        <w:tab/>
      </w:r>
      <w:r w:rsidR="00D76F8D" w:rsidRPr="004B7BD1">
        <w:rPr>
          <w:rFonts w:asciiTheme="minorHAnsi" w:hAnsiTheme="minorHAnsi" w:cstheme="minorHAnsi"/>
          <w:b/>
          <w:bCs/>
          <w:sz w:val="40"/>
          <w:szCs w:val="40"/>
        </w:rPr>
        <w:tab/>
      </w:r>
      <w:r w:rsidR="00D76F8D" w:rsidRPr="004B7BD1">
        <w:rPr>
          <w:rFonts w:asciiTheme="minorHAnsi" w:hAnsiTheme="minorHAnsi" w:cstheme="minorHAnsi"/>
          <w:b/>
          <w:bCs/>
          <w:sz w:val="40"/>
          <w:szCs w:val="40"/>
        </w:rPr>
        <w:tab/>
      </w:r>
      <w:r w:rsidR="00D76F8D" w:rsidRPr="004B7BD1">
        <w:rPr>
          <w:rFonts w:asciiTheme="minorHAnsi" w:hAnsiTheme="minorHAnsi" w:cstheme="minorHAnsi"/>
          <w:b/>
          <w:bCs/>
          <w:sz w:val="40"/>
          <w:szCs w:val="40"/>
        </w:rPr>
        <w:tab/>
      </w:r>
      <w:r w:rsidR="00D76F8D" w:rsidRPr="004B7BD1">
        <w:rPr>
          <w:rFonts w:asciiTheme="minorHAnsi" w:hAnsiTheme="minorHAnsi" w:cstheme="minorHAnsi"/>
          <w:b/>
          <w:bCs/>
          <w:sz w:val="40"/>
          <w:szCs w:val="40"/>
        </w:rPr>
        <w:tab/>
      </w:r>
      <w:r w:rsidR="00D76F8D" w:rsidRPr="004B7BD1">
        <w:rPr>
          <w:rFonts w:asciiTheme="minorHAnsi" w:hAnsiTheme="minorHAnsi" w:cstheme="minorHAnsi"/>
          <w:b/>
          <w:bCs/>
          <w:sz w:val="40"/>
          <w:szCs w:val="40"/>
        </w:rPr>
        <w:tab/>
      </w:r>
      <w:r w:rsidR="00D76F8D" w:rsidRPr="004B7BD1">
        <w:rPr>
          <w:rFonts w:asciiTheme="minorHAnsi" w:hAnsiTheme="minorHAnsi" w:cstheme="minorHAnsi"/>
          <w:b/>
          <w:bCs/>
          <w:sz w:val="40"/>
          <w:szCs w:val="40"/>
        </w:rPr>
        <w:tab/>
      </w:r>
    </w:p>
    <w:p w14:paraId="4351C0CE" w14:textId="77777777" w:rsidR="00E67F82" w:rsidRPr="004B7BD1" w:rsidRDefault="00343000" w:rsidP="00E67F82">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Devon Orland from the Georgia Advocacy Office</w:t>
      </w:r>
      <w:r w:rsidR="007015C5" w:rsidRPr="004B7BD1">
        <w:rPr>
          <w:rFonts w:asciiTheme="minorHAnsi" w:hAnsiTheme="minorHAnsi" w:cstheme="minorHAnsi"/>
          <w:sz w:val="40"/>
          <w:szCs w:val="40"/>
        </w:rPr>
        <w:t xml:space="preserve"> presented on the report she published for the GCDD about </w:t>
      </w:r>
      <w:r w:rsidR="0000475D" w:rsidRPr="004B7BD1">
        <w:rPr>
          <w:rFonts w:asciiTheme="minorHAnsi" w:hAnsiTheme="minorHAnsi" w:cstheme="minorHAnsi"/>
          <w:sz w:val="40"/>
          <w:szCs w:val="40"/>
        </w:rPr>
        <w:t xml:space="preserve">the declining number of people on the waiting list and how the departments were determining who was eligible for services and placed on the waiting list.  </w:t>
      </w:r>
      <w:r w:rsidR="007015C5" w:rsidRPr="004B7BD1">
        <w:rPr>
          <w:rFonts w:asciiTheme="minorHAnsi" w:hAnsiTheme="minorHAnsi" w:cstheme="minorHAnsi"/>
          <w:sz w:val="40"/>
          <w:szCs w:val="40"/>
        </w:rPr>
        <w:t xml:space="preserve">Attached is a copy of the draft report.  It was suggested that the next step will be to present the report to </w:t>
      </w:r>
      <w:r w:rsidR="007015C5" w:rsidRPr="004B7BD1">
        <w:rPr>
          <w:rFonts w:asciiTheme="minorHAnsi" w:hAnsiTheme="minorHAnsi" w:cstheme="minorHAnsi"/>
          <w:sz w:val="40"/>
          <w:szCs w:val="40"/>
        </w:rPr>
        <w:lastRenderedPageBreak/>
        <w:t xml:space="preserve">DBHDD and DCH Commissioners.  Eric Jacobson reminded members that they will vote on the report on Friday and should discuss and get questions answered.  </w:t>
      </w:r>
      <w:r w:rsidR="0000475D" w:rsidRPr="004B7BD1">
        <w:rPr>
          <w:rFonts w:asciiTheme="minorHAnsi" w:hAnsiTheme="minorHAnsi" w:cstheme="minorHAnsi"/>
          <w:sz w:val="40"/>
          <w:szCs w:val="40"/>
        </w:rPr>
        <w:t xml:space="preserve"> </w:t>
      </w:r>
    </w:p>
    <w:p w14:paraId="03D6DBD2" w14:textId="05CDCD83" w:rsidR="0000475D" w:rsidRPr="004B7BD1" w:rsidRDefault="0000475D" w:rsidP="00E67F82">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 xml:space="preserve"> </w:t>
      </w:r>
    </w:p>
    <w:p w14:paraId="4332243D" w14:textId="70F4EAD8" w:rsidR="005C181F" w:rsidRPr="004B7BD1" w:rsidRDefault="005C181F" w:rsidP="00E548B9">
      <w:pPr>
        <w:pStyle w:val="ListParagraph"/>
        <w:numPr>
          <w:ilvl w:val="0"/>
          <w:numId w:val="21"/>
        </w:numPr>
        <w:tabs>
          <w:tab w:val="left" w:pos="720"/>
        </w:tabs>
        <w:suppressAutoHyphens/>
        <w:spacing w:line="480" w:lineRule="auto"/>
        <w:ind w:hanging="1440"/>
        <w:rPr>
          <w:rFonts w:asciiTheme="minorHAnsi" w:hAnsiTheme="minorHAnsi" w:cstheme="minorHAnsi"/>
          <w:b/>
          <w:bCs/>
          <w:sz w:val="40"/>
          <w:szCs w:val="40"/>
        </w:rPr>
      </w:pPr>
      <w:r w:rsidRPr="004B7BD1">
        <w:rPr>
          <w:rFonts w:asciiTheme="minorHAnsi" w:hAnsiTheme="minorHAnsi" w:cstheme="minorHAnsi"/>
          <w:b/>
          <w:bCs/>
          <w:sz w:val="40"/>
          <w:szCs w:val="40"/>
        </w:rPr>
        <w:t xml:space="preserve">Legislative </w:t>
      </w:r>
      <w:r w:rsidR="007E6376" w:rsidRPr="004B7BD1">
        <w:rPr>
          <w:rFonts w:asciiTheme="minorHAnsi" w:hAnsiTheme="minorHAnsi" w:cstheme="minorHAnsi"/>
          <w:b/>
          <w:bCs/>
          <w:sz w:val="40"/>
          <w:szCs w:val="40"/>
        </w:rPr>
        <w:t>Agenda</w:t>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00F143FF" w:rsidRPr="004B7BD1">
        <w:rPr>
          <w:rFonts w:asciiTheme="minorHAnsi" w:hAnsiTheme="minorHAnsi" w:cstheme="minorHAnsi"/>
          <w:b/>
          <w:bCs/>
          <w:sz w:val="40"/>
          <w:szCs w:val="40"/>
        </w:rPr>
        <w:tab/>
      </w:r>
    </w:p>
    <w:p w14:paraId="75A50269" w14:textId="56207599" w:rsidR="004624EE" w:rsidRPr="004B7BD1" w:rsidRDefault="0000475D" w:rsidP="00E67F82">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 xml:space="preserve">Alyssa </w:t>
      </w:r>
      <w:r w:rsidR="007015C5" w:rsidRPr="004B7BD1">
        <w:rPr>
          <w:rFonts w:asciiTheme="minorHAnsi" w:hAnsiTheme="minorHAnsi" w:cstheme="minorHAnsi"/>
          <w:sz w:val="40"/>
          <w:szCs w:val="40"/>
        </w:rPr>
        <w:t>Lee introduced herself and Kayla Rodriguez</w:t>
      </w:r>
      <w:r w:rsidR="00DE2520" w:rsidRPr="004B7BD1">
        <w:rPr>
          <w:rFonts w:asciiTheme="minorHAnsi" w:hAnsiTheme="minorHAnsi" w:cstheme="minorHAnsi"/>
          <w:sz w:val="40"/>
          <w:szCs w:val="40"/>
        </w:rPr>
        <w:t xml:space="preserve"> (Policy Intern).  Dr. Lee suggested that we should be asking about the disability spin in all major pieces of legislation rather than creating separate disability related legislation.  She presented new ideas for the GCDD public policy program including categorizing legislation/budget issues by health and Wellness, Housing, Transportation, Education, Employment and Budget. Dr. Lee suggested that GCDD needs to expand outreach for Advocacy Days and make sure each day has a Bill associated with the day, for instance Grace’s Law or House Bill 511 (Transportation)</w:t>
      </w:r>
      <w:r w:rsidRPr="004B7BD1">
        <w:rPr>
          <w:rFonts w:asciiTheme="minorHAnsi" w:hAnsiTheme="minorHAnsi" w:cstheme="minorHAnsi"/>
          <w:sz w:val="40"/>
          <w:szCs w:val="40"/>
        </w:rPr>
        <w:t xml:space="preserve">develop and support legislative issues as we move forward.  I want you to pay close attention to how we are trying to expand the coalition of organizations that we are working with </w:t>
      </w:r>
      <w:r w:rsidR="00207E99" w:rsidRPr="004B7BD1">
        <w:rPr>
          <w:rFonts w:asciiTheme="minorHAnsi" w:hAnsiTheme="minorHAnsi" w:cstheme="minorHAnsi"/>
          <w:sz w:val="40"/>
          <w:szCs w:val="40"/>
        </w:rPr>
        <w:t xml:space="preserve">toward common goals.  </w:t>
      </w:r>
      <w:r w:rsidR="00DE2520" w:rsidRPr="004B7BD1">
        <w:rPr>
          <w:rFonts w:asciiTheme="minorHAnsi" w:hAnsiTheme="minorHAnsi" w:cstheme="minorHAnsi"/>
          <w:sz w:val="40"/>
          <w:szCs w:val="40"/>
        </w:rPr>
        <w:t xml:space="preserve">Finally, she proposed an Advisory Committee That would meet to review legislation as it arose during the Session. </w:t>
      </w:r>
    </w:p>
    <w:p w14:paraId="364C5011" w14:textId="77777777" w:rsidR="00E67F82" w:rsidRPr="004B7BD1" w:rsidRDefault="00E67F82" w:rsidP="00E67F82">
      <w:pPr>
        <w:tabs>
          <w:tab w:val="left" w:pos="720"/>
        </w:tabs>
        <w:suppressAutoHyphens/>
        <w:rPr>
          <w:rFonts w:asciiTheme="minorHAnsi" w:hAnsiTheme="minorHAnsi" w:cstheme="minorHAnsi"/>
          <w:sz w:val="40"/>
          <w:szCs w:val="40"/>
        </w:rPr>
      </w:pPr>
    </w:p>
    <w:p w14:paraId="3DB6629D" w14:textId="3FEAB374" w:rsidR="0000475D" w:rsidRPr="004B7BD1" w:rsidRDefault="0000475D" w:rsidP="0000475D">
      <w:pPr>
        <w:pStyle w:val="ListParagraph"/>
        <w:numPr>
          <w:ilvl w:val="0"/>
          <w:numId w:val="21"/>
        </w:numPr>
        <w:tabs>
          <w:tab w:val="left" w:pos="720"/>
        </w:tabs>
        <w:suppressAutoHyphens/>
        <w:spacing w:line="480" w:lineRule="auto"/>
        <w:ind w:hanging="1350"/>
        <w:rPr>
          <w:rFonts w:asciiTheme="minorHAnsi" w:hAnsiTheme="minorHAnsi" w:cstheme="minorHAnsi"/>
          <w:b/>
          <w:bCs/>
          <w:sz w:val="40"/>
          <w:szCs w:val="40"/>
        </w:rPr>
      </w:pPr>
      <w:r w:rsidRPr="004B7BD1">
        <w:rPr>
          <w:rFonts w:asciiTheme="minorHAnsi" w:hAnsiTheme="minorHAnsi" w:cstheme="minorHAnsi"/>
          <w:b/>
          <w:bCs/>
          <w:sz w:val="40"/>
          <w:szCs w:val="40"/>
        </w:rPr>
        <w:t>Supported Decision Making</w:t>
      </w:r>
    </w:p>
    <w:p w14:paraId="29F332DF" w14:textId="78BFD983" w:rsidR="00DE2520" w:rsidRPr="004B7BD1" w:rsidRDefault="00DE2520" w:rsidP="00E67F82">
      <w:pPr>
        <w:tabs>
          <w:tab w:val="left" w:pos="720"/>
        </w:tabs>
        <w:suppressAutoHyphens/>
        <w:ind w:left="90"/>
        <w:rPr>
          <w:rFonts w:asciiTheme="minorHAnsi" w:hAnsiTheme="minorHAnsi" w:cstheme="minorHAnsi"/>
          <w:sz w:val="40"/>
          <w:szCs w:val="40"/>
        </w:rPr>
      </w:pPr>
      <w:r w:rsidRPr="004B7BD1">
        <w:rPr>
          <w:rFonts w:asciiTheme="minorHAnsi" w:hAnsiTheme="minorHAnsi" w:cstheme="minorHAnsi"/>
          <w:sz w:val="40"/>
          <w:szCs w:val="40"/>
        </w:rPr>
        <w:t xml:space="preserve">Members and staff adjourned to attend s symposium on Supported </w:t>
      </w:r>
      <w:proofErr w:type="gramStart"/>
      <w:r w:rsidRPr="004B7BD1">
        <w:rPr>
          <w:rFonts w:asciiTheme="minorHAnsi" w:hAnsiTheme="minorHAnsi" w:cstheme="minorHAnsi"/>
          <w:sz w:val="40"/>
          <w:szCs w:val="40"/>
        </w:rPr>
        <w:t>Decision Making</w:t>
      </w:r>
      <w:proofErr w:type="gramEnd"/>
      <w:r w:rsidRPr="004B7BD1">
        <w:rPr>
          <w:rFonts w:asciiTheme="minorHAnsi" w:hAnsiTheme="minorHAnsi" w:cstheme="minorHAnsi"/>
          <w:sz w:val="40"/>
          <w:szCs w:val="40"/>
        </w:rPr>
        <w:t xml:space="preserve"> being hosted by the Georgia Advocacy Office.  </w:t>
      </w:r>
    </w:p>
    <w:p w14:paraId="565A7692" w14:textId="77777777" w:rsidR="00F21CEE" w:rsidRPr="004B7BD1" w:rsidRDefault="00F21CEE" w:rsidP="00E67F82">
      <w:pPr>
        <w:tabs>
          <w:tab w:val="left" w:pos="720"/>
        </w:tabs>
        <w:suppressAutoHyphens/>
        <w:rPr>
          <w:rFonts w:asciiTheme="minorHAnsi" w:hAnsiTheme="minorHAnsi" w:cstheme="minorHAnsi"/>
          <w:sz w:val="40"/>
          <w:szCs w:val="40"/>
        </w:rPr>
      </w:pPr>
    </w:p>
    <w:p w14:paraId="6783A5C3" w14:textId="4D80E1B6" w:rsidR="00FC6EA5" w:rsidRPr="004B7BD1" w:rsidRDefault="00FC6EA5" w:rsidP="00B13C88">
      <w:pPr>
        <w:tabs>
          <w:tab w:val="left" w:pos="720"/>
        </w:tabs>
        <w:suppressAutoHyphens/>
        <w:rPr>
          <w:rFonts w:asciiTheme="minorHAnsi" w:hAnsiTheme="minorHAnsi" w:cstheme="minorHAnsi"/>
          <w:sz w:val="40"/>
          <w:szCs w:val="40"/>
          <w:u w:val="single"/>
        </w:rPr>
      </w:pPr>
      <w:r w:rsidRPr="004B7BD1">
        <w:rPr>
          <w:rFonts w:asciiTheme="minorHAnsi" w:hAnsiTheme="minorHAnsi" w:cstheme="minorHAnsi"/>
          <w:sz w:val="40"/>
          <w:szCs w:val="40"/>
          <w:u w:val="single"/>
        </w:rPr>
        <w:lastRenderedPageBreak/>
        <w:t>Friday</w:t>
      </w:r>
      <w:r w:rsidR="0032083D" w:rsidRPr="004B7BD1">
        <w:rPr>
          <w:rFonts w:asciiTheme="minorHAnsi" w:hAnsiTheme="minorHAnsi" w:cstheme="minorHAnsi"/>
          <w:sz w:val="40"/>
          <w:szCs w:val="40"/>
          <w:u w:val="single"/>
        </w:rPr>
        <w:t xml:space="preserve"> </w:t>
      </w:r>
      <w:r w:rsidR="004624EE" w:rsidRPr="004B7BD1">
        <w:rPr>
          <w:rFonts w:asciiTheme="minorHAnsi" w:hAnsiTheme="minorHAnsi" w:cstheme="minorHAnsi"/>
          <w:sz w:val="40"/>
          <w:szCs w:val="40"/>
          <w:u w:val="single"/>
        </w:rPr>
        <w:t xml:space="preserve">October </w:t>
      </w:r>
      <w:r w:rsidR="00224DD9" w:rsidRPr="004B7BD1">
        <w:rPr>
          <w:rFonts w:asciiTheme="minorHAnsi" w:hAnsiTheme="minorHAnsi" w:cstheme="minorHAnsi"/>
          <w:sz w:val="40"/>
          <w:szCs w:val="40"/>
          <w:u w:val="single"/>
        </w:rPr>
        <w:t>1</w:t>
      </w:r>
      <w:r w:rsidR="0000475D" w:rsidRPr="004B7BD1">
        <w:rPr>
          <w:rFonts w:asciiTheme="minorHAnsi" w:hAnsiTheme="minorHAnsi" w:cstheme="minorHAnsi"/>
          <w:sz w:val="40"/>
          <w:szCs w:val="40"/>
          <w:u w:val="single"/>
        </w:rPr>
        <w:t>8</w:t>
      </w:r>
    </w:p>
    <w:p w14:paraId="407B2B2B" w14:textId="77777777" w:rsidR="00FC6EA5" w:rsidRPr="004B7BD1" w:rsidRDefault="00FC6EA5" w:rsidP="00B13C88">
      <w:pPr>
        <w:tabs>
          <w:tab w:val="left" w:pos="720"/>
        </w:tabs>
        <w:suppressAutoHyphens/>
        <w:rPr>
          <w:rFonts w:asciiTheme="minorHAnsi" w:hAnsiTheme="minorHAnsi" w:cstheme="minorHAnsi"/>
          <w:sz w:val="40"/>
          <w:szCs w:val="40"/>
        </w:rPr>
      </w:pPr>
    </w:p>
    <w:p w14:paraId="6FE7E2DE" w14:textId="73087EBB" w:rsidR="00CD5F04" w:rsidRPr="004B7BD1" w:rsidRDefault="005F798E" w:rsidP="00CD5F04">
      <w:pPr>
        <w:pStyle w:val="Heading8"/>
        <w:rPr>
          <w:rFonts w:asciiTheme="minorHAnsi" w:hAnsiTheme="minorHAnsi" w:cstheme="minorHAnsi"/>
          <w:b w:val="0"/>
          <w:sz w:val="40"/>
          <w:szCs w:val="40"/>
        </w:rPr>
      </w:pPr>
      <w:r w:rsidRPr="004B7BD1">
        <w:rPr>
          <w:rFonts w:asciiTheme="minorHAnsi" w:hAnsiTheme="minorHAnsi" w:cstheme="minorHAnsi"/>
          <w:sz w:val="40"/>
          <w:szCs w:val="40"/>
        </w:rPr>
        <w:t>Old Business</w:t>
      </w:r>
      <w:r w:rsidRPr="004B7BD1">
        <w:rPr>
          <w:rFonts w:asciiTheme="minorHAnsi" w:hAnsiTheme="minorHAnsi" w:cstheme="minorHAnsi"/>
          <w:sz w:val="40"/>
          <w:szCs w:val="40"/>
        </w:rPr>
        <w:tab/>
      </w:r>
      <w:r w:rsidRPr="004B7BD1">
        <w:rPr>
          <w:rFonts w:asciiTheme="minorHAnsi" w:hAnsiTheme="minorHAnsi" w:cstheme="minorHAnsi"/>
          <w:sz w:val="40"/>
          <w:szCs w:val="40"/>
        </w:rPr>
        <w:tab/>
      </w:r>
      <w:r w:rsidR="00FC6EA5" w:rsidRPr="004B7BD1">
        <w:rPr>
          <w:rFonts w:asciiTheme="minorHAnsi" w:hAnsiTheme="minorHAnsi" w:cstheme="minorHAnsi"/>
          <w:b w:val="0"/>
          <w:sz w:val="40"/>
          <w:szCs w:val="40"/>
        </w:rPr>
        <w:tab/>
      </w:r>
      <w:r w:rsidR="00FC6EA5" w:rsidRPr="004B7BD1">
        <w:rPr>
          <w:rFonts w:asciiTheme="minorHAnsi" w:hAnsiTheme="minorHAnsi" w:cstheme="minorHAnsi"/>
          <w:b w:val="0"/>
          <w:sz w:val="40"/>
          <w:szCs w:val="40"/>
        </w:rPr>
        <w:tab/>
      </w:r>
      <w:r w:rsidR="0047655C" w:rsidRPr="004B7BD1">
        <w:rPr>
          <w:rFonts w:asciiTheme="minorHAnsi" w:hAnsiTheme="minorHAnsi" w:cstheme="minorHAnsi"/>
          <w:b w:val="0"/>
          <w:sz w:val="40"/>
          <w:szCs w:val="40"/>
        </w:rPr>
        <w:tab/>
      </w:r>
      <w:r w:rsidR="0047655C" w:rsidRPr="004B7BD1">
        <w:rPr>
          <w:rFonts w:asciiTheme="minorHAnsi" w:hAnsiTheme="minorHAnsi" w:cstheme="minorHAnsi"/>
          <w:b w:val="0"/>
          <w:sz w:val="40"/>
          <w:szCs w:val="40"/>
        </w:rPr>
        <w:tab/>
      </w:r>
      <w:r w:rsidR="0047655C" w:rsidRPr="004B7BD1">
        <w:rPr>
          <w:rFonts w:asciiTheme="minorHAnsi" w:hAnsiTheme="minorHAnsi" w:cstheme="minorHAnsi"/>
          <w:b w:val="0"/>
          <w:sz w:val="40"/>
          <w:szCs w:val="40"/>
        </w:rPr>
        <w:tab/>
      </w:r>
      <w:r w:rsidR="0047655C" w:rsidRPr="004B7BD1">
        <w:rPr>
          <w:rFonts w:asciiTheme="minorHAnsi" w:hAnsiTheme="minorHAnsi" w:cstheme="minorHAnsi"/>
          <w:b w:val="0"/>
          <w:sz w:val="40"/>
          <w:szCs w:val="40"/>
        </w:rPr>
        <w:tab/>
      </w:r>
    </w:p>
    <w:p w14:paraId="121084E2" w14:textId="48486AFD" w:rsidR="0054695F" w:rsidRPr="004B7BD1" w:rsidRDefault="00CD5F04" w:rsidP="00E67F82">
      <w:pPr>
        <w:pStyle w:val="Heading8"/>
        <w:numPr>
          <w:ilvl w:val="1"/>
          <w:numId w:val="22"/>
        </w:numPr>
        <w:tabs>
          <w:tab w:val="left" w:pos="1440"/>
        </w:tabs>
        <w:ind w:hanging="1440"/>
        <w:rPr>
          <w:rFonts w:asciiTheme="minorHAnsi" w:hAnsiTheme="minorHAnsi" w:cstheme="minorHAnsi"/>
          <w:b w:val="0"/>
          <w:bCs w:val="0"/>
          <w:sz w:val="40"/>
          <w:szCs w:val="40"/>
        </w:rPr>
      </w:pPr>
      <w:r w:rsidRPr="004B7BD1">
        <w:rPr>
          <w:rFonts w:asciiTheme="minorHAnsi" w:hAnsiTheme="minorHAnsi" w:cstheme="minorHAnsi"/>
          <w:b w:val="0"/>
          <w:bCs w:val="0"/>
          <w:sz w:val="40"/>
          <w:szCs w:val="40"/>
        </w:rPr>
        <w:t>Consent Agenda Issues</w:t>
      </w:r>
    </w:p>
    <w:p w14:paraId="50C6CBC9" w14:textId="77777777" w:rsidR="0054695F" w:rsidRPr="004B7BD1" w:rsidRDefault="0054695F" w:rsidP="00E67F82">
      <w:pPr>
        <w:pStyle w:val="Heading8"/>
        <w:numPr>
          <w:ilvl w:val="2"/>
          <w:numId w:val="22"/>
        </w:numPr>
        <w:tabs>
          <w:tab w:val="clear" w:pos="2880"/>
          <w:tab w:val="num" w:pos="1710"/>
        </w:tabs>
        <w:ind w:hanging="1440"/>
        <w:rPr>
          <w:rFonts w:asciiTheme="minorHAnsi" w:hAnsiTheme="minorHAnsi" w:cstheme="minorHAnsi"/>
          <w:b w:val="0"/>
          <w:bCs w:val="0"/>
          <w:sz w:val="40"/>
          <w:szCs w:val="40"/>
        </w:rPr>
      </w:pPr>
      <w:r w:rsidRPr="004B7BD1">
        <w:rPr>
          <w:rFonts w:asciiTheme="minorHAnsi" w:hAnsiTheme="minorHAnsi" w:cstheme="minorHAnsi"/>
          <w:b w:val="0"/>
          <w:bCs w:val="0"/>
          <w:sz w:val="40"/>
          <w:szCs w:val="40"/>
        </w:rPr>
        <w:t xml:space="preserve">Minutes and Graphics from the July meeting, </w:t>
      </w:r>
    </w:p>
    <w:p w14:paraId="7584BB74" w14:textId="77777777" w:rsidR="0054695F" w:rsidRPr="004B7BD1" w:rsidRDefault="0054695F" w:rsidP="00E67F82">
      <w:pPr>
        <w:pStyle w:val="Heading8"/>
        <w:numPr>
          <w:ilvl w:val="2"/>
          <w:numId w:val="22"/>
        </w:numPr>
        <w:tabs>
          <w:tab w:val="clear" w:pos="2880"/>
          <w:tab w:val="num" w:pos="1710"/>
        </w:tabs>
        <w:ind w:hanging="1440"/>
        <w:rPr>
          <w:rFonts w:asciiTheme="minorHAnsi" w:hAnsiTheme="minorHAnsi" w:cstheme="minorHAnsi"/>
          <w:b w:val="0"/>
          <w:bCs w:val="0"/>
          <w:sz w:val="40"/>
          <w:szCs w:val="40"/>
        </w:rPr>
      </w:pPr>
      <w:r w:rsidRPr="004B7BD1">
        <w:rPr>
          <w:rFonts w:asciiTheme="minorHAnsi" w:hAnsiTheme="minorHAnsi" w:cstheme="minorHAnsi"/>
          <w:b w:val="0"/>
          <w:bCs w:val="0"/>
          <w:sz w:val="40"/>
          <w:szCs w:val="40"/>
        </w:rPr>
        <w:t>Fiscal Report</w:t>
      </w:r>
    </w:p>
    <w:p w14:paraId="00183E64" w14:textId="77777777" w:rsidR="0054695F" w:rsidRPr="004B7BD1" w:rsidRDefault="0054695F" w:rsidP="00E67F82">
      <w:pPr>
        <w:pStyle w:val="Heading8"/>
        <w:numPr>
          <w:ilvl w:val="2"/>
          <w:numId w:val="22"/>
        </w:numPr>
        <w:tabs>
          <w:tab w:val="clear" w:pos="2880"/>
          <w:tab w:val="num" w:pos="1710"/>
        </w:tabs>
        <w:ind w:hanging="1440"/>
        <w:rPr>
          <w:rFonts w:asciiTheme="minorHAnsi" w:hAnsiTheme="minorHAnsi" w:cstheme="minorHAnsi"/>
          <w:b w:val="0"/>
          <w:bCs w:val="0"/>
          <w:sz w:val="40"/>
          <w:szCs w:val="40"/>
        </w:rPr>
      </w:pPr>
      <w:r w:rsidRPr="004B7BD1">
        <w:rPr>
          <w:rFonts w:asciiTheme="minorHAnsi" w:hAnsiTheme="minorHAnsi" w:cstheme="minorHAnsi"/>
          <w:b w:val="0"/>
          <w:bCs w:val="0"/>
          <w:sz w:val="40"/>
          <w:szCs w:val="40"/>
        </w:rPr>
        <w:t>Program Report</w:t>
      </w:r>
    </w:p>
    <w:p w14:paraId="3D1E2F83" w14:textId="33A0D7C2" w:rsidR="0054695F" w:rsidRPr="004B7BD1" w:rsidRDefault="0054695F" w:rsidP="00E67F82">
      <w:pPr>
        <w:pStyle w:val="ListParagraph"/>
        <w:rPr>
          <w:rFonts w:asciiTheme="minorHAnsi" w:hAnsiTheme="minorHAnsi" w:cstheme="minorHAnsi"/>
          <w:b/>
          <w:sz w:val="40"/>
          <w:szCs w:val="40"/>
        </w:rPr>
      </w:pPr>
      <w:r w:rsidRPr="004B7BD1">
        <w:rPr>
          <w:rFonts w:asciiTheme="minorHAnsi" w:hAnsiTheme="minorHAnsi" w:cstheme="minorHAnsi"/>
          <w:b/>
          <w:sz w:val="40"/>
          <w:szCs w:val="40"/>
        </w:rPr>
        <w:t xml:space="preserve">Tom Connelly made a motion to adopt the consent agenda. Nandi </w:t>
      </w:r>
      <w:proofErr w:type="spellStart"/>
      <w:r w:rsidRPr="004B7BD1">
        <w:rPr>
          <w:rFonts w:asciiTheme="minorHAnsi" w:hAnsiTheme="minorHAnsi" w:cstheme="minorHAnsi"/>
          <w:b/>
          <w:sz w:val="40"/>
          <w:szCs w:val="40"/>
        </w:rPr>
        <w:t>Issac</w:t>
      </w:r>
      <w:proofErr w:type="spellEnd"/>
      <w:r w:rsidRPr="004B7BD1">
        <w:rPr>
          <w:rFonts w:asciiTheme="minorHAnsi" w:hAnsiTheme="minorHAnsi" w:cstheme="minorHAnsi"/>
          <w:b/>
          <w:sz w:val="40"/>
          <w:szCs w:val="40"/>
        </w:rPr>
        <w:t xml:space="preserve"> second the motion.  Council members voted unanimously to adopt the consent agenda.  </w:t>
      </w:r>
    </w:p>
    <w:p w14:paraId="1D3D392A" w14:textId="77777777" w:rsidR="0054695F" w:rsidRPr="004B7BD1" w:rsidRDefault="0054695F" w:rsidP="0054695F">
      <w:pPr>
        <w:rPr>
          <w:rFonts w:asciiTheme="minorHAnsi" w:hAnsiTheme="minorHAnsi" w:cstheme="minorHAnsi"/>
          <w:sz w:val="40"/>
          <w:szCs w:val="40"/>
        </w:rPr>
      </w:pPr>
    </w:p>
    <w:p w14:paraId="10448A09" w14:textId="5F93EBCF" w:rsidR="0054695F" w:rsidRPr="004B7BD1" w:rsidRDefault="0054695F" w:rsidP="00E67F82">
      <w:pPr>
        <w:pStyle w:val="Heading8"/>
        <w:numPr>
          <w:ilvl w:val="1"/>
          <w:numId w:val="22"/>
        </w:numPr>
        <w:tabs>
          <w:tab w:val="clear" w:pos="2160"/>
          <w:tab w:val="num" w:pos="1440"/>
        </w:tabs>
        <w:ind w:hanging="1440"/>
        <w:rPr>
          <w:rFonts w:asciiTheme="minorHAnsi" w:hAnsiTheme="minorHAnsi" w:cstheme="minorHAnsi"/>
          <w:b w:val="0"/>
          <w:bCs w:val="0"/>
          <w:sz w:val="40"/>
          <w:szCs w:val="40"/>
        </w:rPr>
      </w:pPr>
      <w:r w:rsidRPr="004B7BD1">
        <w:rPr>
          <w:rFonts w:asciiTheme="minorHAnsi" w:hAnsiTheme="minorHAnsi" w:cstheme="minorHAnsi"/>
          <w:b w:val="0"/>
          <w:bCs w:val="0"/>
          <w:sz w:val="40"/>
          <w:szCs w:val="40"/>
        </w:rPr>
        <w:t>Waiting List Report</w:t>
      </w:r>
    </w:p>
    <w:p w14:paraId="48CA496D" w14:textId="136FC3A6" w:rsidR="0054695F" w:rsidRPr="004B7BD1" w:rsidRDefault="0054695F" w:rsidP="0054695F">
      <w:pPr>
        <w:rPr>
          <w:rFonts w:asciiTheme="minorHAnsi" w:hAnsiTheme="minorHAnsi" w:cstheme="minorHAnsi"/>
          <w:sz w:val="40"/>
          <w:szCs w:val="40"/>
        </w:rPr>
      </w:pPr>
    </w:p>
    <w:p w14:paraId="41B1841B" w14:textId="73E298BC" w:rsidR="0054695F" w:rsidRPr="004B7BD1" w:rsidRDefault="0054695F" w:rsidP="0054695F">
      <w:pPr>
        <w:ind w:left="720"/>
        <w:rPr>
          <w:rFonts w:asciiTheme="minorHAnsi" w:hAnsiTheme="minorHAnsi" w:cstheme="minorHAnsi"/>
          <w:b/>
          <w:bCs/>
          <w:sz w:val="40"/>
          <w:szCs w:val="40"/>
        </w:rPr>
      </w:pPr>
      <w:r w:rsidRPr="004B7BD1">
        <w:rPr>
          <w:rFonts w:asciiTheme="minorHAnsi" w:hAnsiTheme="minorHAnsi" w:cstheme="minorHAnsi"/>
          <w:b/>
          <w:bCs/>
          <w:sz w:val="40"/>
          <w:szCs w:val="40"/>
        </w:rPr>
        <w:t>Madeline Petrone made a motion for the Council to adopt the Wailing List Report and provide a copy to the commissioners of DBHDD and DCH.</w:t>
      </w:r>
      <w:r w:rsidR="00E67F82" w:rsidRPr="004B7BD1">
        <w:rPr>
          <w:rFonts w:asciiTheme="minorHAnsi" w:hAnsiTheme="minorHAnsi" w:cstheme="minorHAnsi"/>
          <w:b/>
          <w:bCs/>
          <w:sz w:val="40"/>
          <w:szCs w:val="40"/>
        </w:rPr>
        <w:t xml:space="preserve"> </w:t>
      </w:r>
      <w:r w:rsidRPr="004B7BD1">
        <w:rPr>
          <w:rFonts w:asciiTheme="minorHAnsi" w:hAnsiTheme="minorHAnsi" w:cstheme="minorHAnsi"/>
          <w:b/>
          <w:bCs/>
          <w:sz w:val="40"/>
          <w:szCs w:val="40"/>
        </w:rPr>
        <w:t xml:space="preserve">  Council members voted unanimously to adopt the Waiting List Report.  </w:t>
      </w:r>
    </w:p>
    <w:p w14:paraId="570A5C8E" w14:textId="77777777" w:rsidR="00E67F82" w:rsidRPr="004B7BD1" w:rsidRDefault="00E67F82" w:rsidP="0054695F">
      <w:pPr>
        <w:ind w:left="720"/>
        <w:rPr>
          <w:rFonts w:asciiTheme="minorHAnsi" w:hAnsiTheme="minorHAnsi" w:cstheme="minorHAnsi"/>
          <w:b/>
          <w:bCs/>
          <w:sz w:val="40"/>
          <w:szCs w:val="40"/>
        </w:rPr>
      </w:pPr>
    </w:p>
    <w:p w14:paraId="262EA240" w14:textId="67B16DE0" w:rsidR="0054695F" w:rsidRPr="004B7BD1" w:rsidRDefault="0054695F" w:rsidP="00E67F82">
      <w:pPr>
        <w:pStyle w:val="Heading8"/>
        <w:numPr>
          <w:ilvl w:val="1"/>
          <w:numId w:val="22"/>
        </w:numPr>
        <w:tabs>
          <w:tab w:val="clear" w:pos="2160"/>
          <w:tab w:val="num" w:pos="1440"/>
        </w:tabs>
        <w:ind w:hanging="1350"/>
        <w:rPr>
          <w:rFonts w:asciiTheme="minorHAnsi" w:hAnsiTheme="minorHAnsi" w:cstheme="minorHAnsi"/>
          <w:b w:val="0"/>
          <w:bCs w:val="0"/>
          <w:sz w:val="40"/>
          <w:szCs w:val="40"/>
        </w:rPr>
      </w:pPr>
      <w:r w:rsidRPr="004B7BD1">
        <w:rPr>
          <w:rFonts w:asciiTheme="minorHAnsi" w:hAnsiTheme="minorHAnsi" w:cstheme="minorHAnsi"/>
          <w:b w:val="0"/>
          <w:bCs w:val="0"/>
          <w:sz w:val="40"/>
          <w:szCs w:val="40"/>
        </w:rPr>
        <w:t>Legislative Agenda</w:t>
      </w:r>
    </w:p>
    <w:p w14:paraId="1CD10C62" w14:textId="1AD4D58F" w:rsidR="0054695F" w:rsidRPr="004B7BD1" w:rsidRDefault="0054695F" w:rsidP="0054695F">
      <w:pPr>
        <w:rPr>
          <w:rFonts w:asciiTheme="minorHAnsi" w:hAnsiTheme="minorHAnsi" w:cstheme="minorHAnsi"/>
          <w:sz w:val="40"/>
          <w:szCs w:val="40"/>
        </w:rPr>
      </w:pPr>
    </w:p>
    <w:p w14:paraId="213ACFC6" w14:textId="3B963C9E" w:rsidR="0054695F" w:rsidRPr="004B7BD1" w:rsidRDefault="0054695F" w:rsidP="0054695F">
      <w:pPr>
        <w:ind w:left="720"/>
        <w:rPr>
          <w:rFonts w:asciiTheme="minorHAnsi" w:hAnsiTheme="minorHAnsi" w:cstheme="minorHAnsi"/>
          <w:b/>
          <w:bCs/>
          <w:sz w:val="40"/>
          <w:szCs w:val="40"/>
        </w:rPr>
      </w:pPr>
      <w:r w:rsidRPr="004B7BD1">
        <w:rPr>
          <w:rFonts w:asciiTheme="minorHAnsi" w:hAnsiTheme="minorHAnsi" w:cstheme="minorHAnsi"/>
          <w:b/>
          <w:bCs/>
          <w:sz w:val="40"/>
          <w:szCs w:val="40"/>
        </w:rPr>
        <w:t xml:space="preserve">Nandi </w:t>
      </w:r>
      <w:proofErr w:type="spellStart"/>
      <w:r w:rsidRPr="004B7BD1">
        <w:rPr>
          <w:rFonts w:asciiTheme="minorHAnsi" w:hAnsiTheme="minorHAnsi" w:cstheme="minorHAnsi"/>
          <w:b/>
          <w:bCs/>
          <w:sz w:val="40"/>
          <w:szCs w:val="40"/>
        </w:rPr>
        <w:t>Issac</w:t>
      </w:r>
      <w:proofErr w:type="spellEnd"/>
      <w:r w:rsidRPr="004B7BD1">
        <w:rPr>
          <w:rFonts w:asciiTheme="minorHAnsi" w:hAnsiTheme="minorHAnsi" w:cstheme="minorHAnsi"/>
          <w:b/>
          <w:bCs/>
          <w:sz w:val="40"/>
          <w:szCs w:val="40"/>
        </w:rPr>
        <w:t xml:space="preserve"> made a motion to adopt the new legislative agenda.  Evan Nodvin seconded the motion.</w:t>
      </w:r>
      <w:r w:rsidR="00E67F82" w:rsidRPr="004B7BD1">
        <w:rPr>
          <w:rFonts w:asciiTheme="minorHAnsi" w:hAnsiTheme="minorHAnsi" w:cstheme="minorHAnsi"/>
          <w:b/>
          <w:bCs/>
          <w:sz w:val="40"/>
          <w:szCs w:val="40"/>
        </w:rPr>
        <w:t xml:space="preserve"> </w:t>
      </w:r>
      <w:r w:rsidRPr="004B7BD1">
        <w:rPr>
          <w:rFonts w:asciiTheme="minorHAnsi" w:hAnsiTheme="minorHAnsi" w:cstheme="minorHAnsi"/>
          <w:b/>
          <w:bCs/>
          <w:sz w:val="40"/>
          <w:szCs w:val="40"/>
        </w:rPr>
        <w:t xml:space="preserve">Council members voted unanimously to adopt the legislative agenda format. </w:t>
      </w:r>
    </w:p>
    <w:p w14:paraId="1B5CE84B" w14:textId="77777777" w:rsidR="0054695F" w:rsidRPr="004B7BD1" w:rsidRDefault="0054695F" w:rsidP="0054695F">
      <w:pPr>
        <w:ind w:left="720"/>
        <w:rPr>
          <w:rFonts w:asciiTheme="minorHAnsi" w:hAnsiTheme="minorHAnsi" w:cstheme="minorHAnsi"/>
          <w:sz w:val="40"/>
          <w:szCs w:val="40"/>
        </w:rPr>
      </w:pPr>
    </w:p>
    <w:p w14:paraId="26FC8B6A" w14:textId="56484DDA" w:rsidR="0054695F" w:rsidRPr="004B7BD1" w:rsidRDefault="0054695F" w:rsidP="00E67F82">
      <w:pPr>
        <w:pStyle w:val="Heading8"/>
        <w:numPr>
          <w:ilvl w:val="1"/>
          <w:numId w:val="22"/>
        </w:numPr>
        <w:ind w:left="1440" w:hanging="720"/>
        <w:rPr>
          <w:rFonts w:asciiTheme="minorHAnsi" w:hAnsiTheme="minorHAnsi" w:cstheme="minorHAnsi"/>
          <w:b w:val="0"/>
          <w:bCs w:val="0"/>
          <w:sz w:val="40"/>
          <w:szCs w:val="40"/>
        </w:rPr>
      </w:pPr>
      <w:r w:rsidRPr="004B7BD1">
        <w:rPr>
          <w:rFonts w:asciiTheme="minorHAnsi" w:hAnsiTheme="minorHAnsi" w:cstheme="minorHAnsi"/>
          <w:b w:val="0"/>
          <w:bCs w:val="0"/>
          <w:sz w:val="40"/>
          <w:szCs w:val="40"/>
        </w:rPr>
        <w:t>Advocacy Days</w:t>
      </w:r>
    </w:p>
    <w:p w14:paraId="2EDF7E69" w14:textId="4F01504B" w:rsidR="0054695F" w:rsidRPr="004B7BD1" w:rsidRDefault="0054695F" w:rsidP="0054695F">
      <w:pPr>
        <w:rPr>
          <w:rFonts w:asciiTheme="minorHAnsi" w:hAnsiTheme="minorHAnsi" w:cstheme="minorHAnsi"/>
          <w:sz w:val="40"/>
          <w:szCs w:val="40"/>
        </w:rPr>
      </w:pPr>
    </w:p>
    <w:p w14:paraId="5663C232" w14:textId="7297FFA0" w:rsidR="0054695F" w:rsidRPr="004B7BD1" w:rsidRDefault="0054695F" w:rsidP="0076794F">
      <w:pPr>
        <w:ind w:left="720"/>
        <w:rPr>
          <w:rFonts w:asciiTheme="minorHAnsi" w:hAnsiTheme="minorHAnsi" w:cstheme="minorHAnsi"/>
          <w:b/>
          <w:bCs/>
          <w:sz w:val="40"/>
          <w:szCs w:val="40"/>
        </w:rPr>
      </w:pPr>
      <w:r w:rsidRPr="004B7BD1">
        <w:rPr>
          <w:rFonts w:asciiTheme="minorHAnsi" w:hAnsiTheme="minorHAnsi" w:cstheme="minorHAnsi"/>
          <w:b/>
          <w:bCs/>
          <w:sz w:val="40"/>
          <w:szCs w:val="40"/>
        </w:rPr>
        <w:lastRenderedPageBreak/>
        <w:t xml:space="preserve">Debbie Hibben made a motion to implement advocacy days with at least three themes:  Grace’s Law, Transportation (HB 511) and funding for Inclusive </w:t>
      </w:r>
      <w:proofErr w:type="spellStart"/>
      <w:r w:rsidRPr="004B7BD1">
        <w:rPr>
          <w:rFonts w:asciiTheme="minorHAnsi" w:hAnsiTheme="minorHAnsi" w:cstheme="minorHAnsi"/>
          <w:b/>
          <w:bCs/>
          <w:sz w:val="40"/>
          <w:szCs w:val="40"/>
        </w:rPr>
        <w:t>Post Secondary</w:t>
      </w:r>
      <w:proofErr w:type="spellEnd"/>
      <w:r w:rsidRPr="004B7BD1">
        <w:rPr>
          <w:rFonts w:asciiTheme="minorHAnsi" w:hAnsiTheme="minorHAnsi" w:cstheme="minorHAnsi"/>
          <w:b/>
          <w:bCs/>
          <w:sz w:val="40"/>
          <w:szCs w:val="40"/>
        </w:rPr>
        <w:t xml:space="preserve"> Education.  Theresa Heard seconded the motion.</w:t>
      </w:r>
      <w:r w:rsidR="0076794F" w:rsidRPr="004B7BD1">
        <w:rPr>
          <w:rFonts w:asciiTheme="minorHAnsi" w:hAnsiTheme="minorHAnsi" w:cstheme="minorHAnsi"/>
          <w:b/>
          <w:bCs/>
          <w:sz w:val="40"/>
          <w:szCs w:val="40"/>
        </w:rPr>
        <w:t xml:space="preserve">  </w:t>
      </w:r>
      <w:r w:rsidRPr="004B7BD1">
        <w:rPr>
          <w:rFonts w:asciiTheme="minorHAnsi" w:hAnsiTheme="minorHAnsi" w:cstheme="minorHAnsi"/>
          <w:b/>
          <w:sz w:val="40"/>
          <w:szCs w:val="40"/>
        </w:rPr>
        <w:t>Council members voted unanimously to adopt the themes for Advocacy Days.</w:t>
      </w:r>
    </w:p>
    <w:p w14:paraId="2C171248" w14:textId="77777777" w:rsidR="0054695F" w:rsidRPr="004B7BD1" w:rsidRDefault="0054695F" w:rsidP="0054695F">
      <w:pPr>
        <w:ind w:left="720"/>
        <w:rPr>
          <w:rFonts w:asciiTheme="minorHAnsi" w:hAnsiTheme="minorHAnsi" w:cstheme="minorHAnsi"/>
          <w:sz w:val="40"/>
          <w:szCs w:val="40"/>
        </w:rPr>
      </w:pPr>
    </w:p>
    <w:p w14:paraId="2DF758DC" w14:textId="66DBEA14" w:rsidR="00CD5F04" w:rsidRPr="004B7BD1" w:rsidRDefault="0054695F" w:rsidP="0076794F">
      <w:pPr>
        <w:pStyle w:val="Heading8"/>
        <w:numPr>
          <w:ilvl w:val="1"/>
          <w:numId w:val="22"/>
        </w:numPr>
        <w:tabs>
          <w:tab w:val="clear" w:pos="2160"/>
        </w:tabs>
        <w:ind w:left="1530" w:hanging="720"/>
        <w:rPr>
          <w:rFonts w:asciiTheme="minorHAnsi" w:hAnsiTheme="minorHAnsi" w:cstheme="minorHAnsi"/>
          <w:b w:val="0"/>
          <w:bCs w:val="0"/>
          <w:sz w:val="40"/>
          <w:szCs w:val="40"/>
        </w:rPr>
      </w:pPr>
      <w:r w:rsidRPr="004B7BD1">
        <w:rPr>
          <w:rFonts w:asciiTheme="minorHAnsi" w:hAnsiTheme="minorHAnsi" w:cstheme="minorHAnsi"/>
          <w:b w:val="0"/>
          <w:bCs w:val="0"/>
          <w:sz w:val="40"/>
          <w:szCs w:val="40"/>
        </w:rPr>
        <w:t>Advisory Committee</w:t>
      </w:r>
      <w:r w:rsidR="00CD5F04" w:rsidRPr="004B7BD1">
        <w:rPr>
          <w:rFonts w:asciiTheme="minorHAnsi" w:hAnsiTheme="minorHAnsi" w:cstheme="minorHAnsi"/>
          <w:b w:val="0"/>
          <w:bCs w:val="0"/>
          <w:sz w:val="40"/>
          <w:szCs w:val="40"/>
        </w:rPr>
        <w:tab/>
      </w:r>
      <w:r w:rsidR="00CD5F04" w:rsidRPr="004B7BD1">
        <w:rPr>
          <w:rFonts w:asciiTheme="minorHAnsi" w:hAnsiTheme="minorHAnsi" w:cstheme="minorHAnsi"/>
          <w:b w:val="0"/>
          <w:bCs w:val="0"/>
          <w:sz w:val="40"/>
          <w:szCs w:val="40"/>
        </w:rPr>
        <w:tab/>
      </w:r>
      <w:r w:rsidR="00CD5F04" w:rsidRPr="004B7BD1">
        <w:rPr>
          <w:rFonts w:asciiTheme="minorHAnsi" w:hAnsiTheme="minorHAnsi" w:cstheme="minorHAnsi"/>
          <w:b w:val="0"/>
          <w:bCs w:val="0"/>
          <w:sz w:val="40"/>
          <w:szCs w:val="40"/>
        </w:rPr>
        <w:tab/>
      </w:r>
      <w:r w:rsidR="00CD5F04" w:rsidRPr="004B7BD1">
        <w:rPr>
          <w:rFonts w:asciiTheme="minorHAnsi" w:hAnsiTheme="minorHAnsi" w:cstheme="minorHAnsi"/>
          <w:b w:val="0"/>
          <w:bCs w:val="0"/>
          <w:sz w:val="40"/>
          <w:szCs w:val="40"/>
        </w:rPr>
        <w:tab/>
      </w:r>
      <w:r w:rsidR="00CD5F04" w:rsidRPr="004B7BD1">
        <w:rPr>
          <w:rFonts w:asciiTheme="minorHAnsi" w:hAnsiTheme="minorHAnsi" w:cstheme="minorHAnsi"/>
          <w:b w:val="0"/>
          <w:bCs w:val="0"/>
          <w:sz w:val="40"/>
          <w:szCs w:val="40"/>
        </w:rPr>
        <w:tab/>
      </w:r>
    </w:p>
    <w:p w14:paraId="7FB6A1B2" w14:textId="350E8EA8" w:rsidR="0054695F" w:rsidRPr="004B7BD1" w:rsidRDefault="0054695F" w:rsidP="0076794F">
      <w:pPr>
        <w:pStyle w:val="ListParagraph"/>
        <w:rPr>
          <w:rFonts w:asciiTheme="minorHAnsi" w:hAnsiTheme="minorHAnsi" w:cstheme="minorHAnsi"/>
          <w:b/>
          <w:sz w:val="40"/>
          <w:szCs w:val="40"/>
        </w:rPr>
      </w:pPr>
      <w:r w:rsidRPr="004B7BD1">
        <w:rPr>
          <w:rFonts w:asciiTheme="minorHAnsi" w:hAnsiTheme="minorHAnsi" w:cstheme="minorHAnsi"/>
          <w:b/>
          <w:sz w:val="40"/>
          <w:szCs w:val="40"/>
        </w:rPr>
        <w:t xml:space="preserve">Evan Nodvin made a motion to create </w:t>
      </w:r>
      <w:proofErr w:type="gramStart"/>
      <w:r w:rsidRPr="004B7BD1">
        <w:rPr>
          <w:rFonts w:asciiTheme="minorHAnsi" w:hAnsiTheme="minorHAnsi" w:cstheme="minorHAnsi"/>
          <w:b/>
          <w:sz w:val="40"/>
          <w:szCs w:val="40"/>
        </w:rPr>
        <w:t>an</w:t>
      </w:r>
      <w:proofErr w:type="gramEnd"/>
      <w:r w:rsidRPr="004B7BD1">
        <w:rPr>
          <w:rFonts w:asciiTheme="minorHAnsi" w:hAnsiTheme="minorHAnsi" w:cstheme="minorHAnsi"/>
          <w:b/>
          <w:sz w:val="40"/>
          <w:szCs w:val="40"/>
        </w:rPr>
        <w:t xml:space="preserve"> Public Policy Advisory Committee that will meet to discuss legislation and budget issues that arise during the Session.  Nandi </w:t>
      </w:r>
      <w:proofErr w:type="spellStart"/>
      <w:r w:rsidRPr="004B7BD1">
        <w:rPr>
          <w:rFonts w:asciiTheme="minorHAnsi" w:hAnsiTheme="minorHAnsi" w:cstheme="minorHAnsi"/>
          <w:b/>
          <w:sz w:val="40"/>
          <w:szCs w:val="40"/>
        </w:rPr>
        <w:t>Issac</w:t>
      </w:r>
      <w:proofErr w:type="spellEnd"/>
      <w:r w:rsidRPr="004B7BD1">
        <w:rPr>
          <w:rFonts w:asciiTheme="minorHAnsi" w:hAnsiTheme="minorHAnsi" w:cstheme="minorHAnsi"/>
          <w:b/>
          <w:sz w:val="40"/>
          <w:szCs w:val="40"/>
        </w:rPr>
        <w:t xml:space="preserve"> seconded the motion.</w:t>
      </w:r>
      <w:r w:rsidR="0076794F" w:rsidRPr="004B7BD1">
        <w:rPr>
          <w:rFonts w:asciiTheme="minorHAnsi" w:hAnsiTheme="minorHAnsi" w:cstheme="minorHAnsi"/>
          <w:b/>
          <w:sz w:val="40"/>
          <w:szCs w:val="40"/>
        </w:rPr>
        <w:t xml:space="preserve">  </w:t>
      </w:r>
      <w:r w:rsidRPr="004B7BD1">
        <w:rPr>
          <w:rFonts w:asciiTheme="minorHAnsi" w:hAnsiTheme="minorHAnsi" w:cstheme="minorHAnsi"/>
          <w:b/>
          <w:sz w:val="40"/>
          <w:szCs w:val="40"/>
        </w:rPr>
        <w:t xml:space="preserve">Council members voted unanimously to create a Public Policy Advisory Committee.  </w:t>
      </w:r>
    </w:p>
    <w:p w14:paraId="0A8397DB" w14:textId="77777777" w:rsidR="0076794F" w:rsidRPr="004B7BD1" w:rsidRDefault="0076794F" w:rsidP="0076794F">
      <w:pPr>
        <w:pStyle w:val="ListParagraph"/>
        <w:rPr>
          <w:rFonts w:asciiTheme="minorHAnsi" w:hAnsiTheme="minorHAnsi" w:cstheme="minorHAnsi"/>
          <w:b/>
          <w:sz w:val="40"/>
          <w:szCs w:val="40"/>
        </w:rPr>
      </w:pPr>
    </w:p>
    <w:p w14:paraId="4E6720C2" w14:textId="637CEC1C" w:rsidR="0000475D" w:rsidRPr="004B7BD1" w:rsidRDefault="0000475D" w:rsidP="0038015E">
      <w:pPr>
        <w:numPr>
          <w:ilvl w:val="0"/>
          <w:numId w:val="22"/>
        </w:numPr>
        <w:tabs>
          <w:tab w:val="left" w:pos="720"/>
        </w:tabs>
        <w:suppressAutoHyphens/>
        <w:spacing w:line="480" w:lineRule="auto"/>
        <w:ind w:hanging="1440"/>
        <w:rPr>
          <w:rFonts w:asciiTheme="minorHAnsi" w:hAnsiTheme="minorHAnsi" w:cstheme="minorHAnsi"/>
          <w:b/>
          <w:bCs/>
          <w:sz w:val="40"/>
          <w:szCs w:val="40"/>
        </w:rPr>
      </w:pPr>
      <w:r w:rsidRPr="004B7BD1">
        <w:rPr>
          <w:rFonts w:asciiTheme="minorHAnsi" w:hAnsiTheme="minorHAnsi" w:cstheme="minorHAnsi"/>
          <w:b/>
          <w:bCs/>
          <w:sz w:val="40"/>
          <w:szCs w:val="40"/>
        </w:rPr>
        <w:t>Cultural Diversity</w:t>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p>
    <w:p w14:paraId="6310943A" w14:textId="68C34480" w:rsidR="0000475D" w:rsidRPr="004B7BD1" w:rsidRDefault="00207E99" w:rsidP="0076794F">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 xml:space="preserve">Maria </w:t>
      </w:r>
      <w:proofErr w:type="spellStart"/>
      <w:r w:rsidR="00E67F82" w:rsidRPr="004B7BD1">
        <w:rPr>
          <w:rFonts w:asciiTheme="minorHAnsi" w:hAnsiTheme="minorHAnsi" w:cstheme="minorHAnsi"/>
          <w:sz w:val="40"/>
          <w:szCs w:val="40"/>
        </w:rPr>
        <w:t>Pinkleton</w:t>
      </w:r>
      <w:proofErr w:type="spellEnd"/>
      <w:r w:rsidR="00E67F82" w:rsidRPr="004B7BD1">
        <w:rPr>
          <w:rFonts w:asciiTheme="minorHAnsi" w:hAnsiTheme="minorHAnsi" w:cstheme="minorHAnsi"/>
          <w:sz w:val="40"/>
          <w:szCs w:val="40"/>
        </w:rPr>
        <w:t xml:space="preserve"> </w:t>
      </w:r>
      <w:r w:rsidRPr="004B7BD1">
        <w:rPr>
          <w:rFonts w:asciiTheme="minorHAnsi" w:hAnsiTheme="minorHAnsi" w:cstheme="minorHAnsi"/>
          <w:sz w:val="40"/>
          <w:szCs w:val="40"/>
        </w:rPr>
        <w:t>present</w:t>
      </w:r>
      <w:r w:rsidR="00E67F82" w:rsidRPr="004B7BD1">
        <w:rPr>
          <w:rFonts w:asciiTheme="minorHAnsi" w:hAnsiTheme="minorHAnsi" w:cstheme="minorHAnsi"/>
          <w:sz w:val="40"/>
          <w:szCs w:val="40"/>
        </w:rPr>
        <w:t>ed</w:t>
      </w:r>
      <w:r w:rsidRPr="004B7BD1">
        <w:rPr>
          <w:rFonts w:asciiTheme="minorHAnsi" w:hAnsiTheme="minorHAnsi" w:cstheme="minorHAnsi"/>
          <w:sz w:val="40"/>
          <w:szCs w:val="40"/>
        </w:rPr>
        <w:t xml:space="preserve"> on </w:t>
      </w:r>
      <w:r w:rsidR="00E67F82" w:rsidRPr="004B7BD1">
        <w:rPr>
          <w:rFonts w:asciiTheme="minorHAnsi" w:hAnsiTheme="minorHAnsi" w:cstheme="minorHAnsi"/>
          <w:sz w:val="40"/>
          <w:szCs w:val="40"/>
        </w:rPr>
        <w:t xml:space="preserve">what </w:t>
      </w:r>
      <w:r w:rsidRPr="004B7BD1">
        <w:rPr>
          <w:rFonts w:asciiTheme="minorHAnsi" w:hAnsiTheme="minorHAnsi" w:cstheme="minorHAnsi"/>
          <w:sz w:val="40"/>
          <w:szCs w:val="40"/>
        </w:rPr>
        <w:t xml:space="preserve">she learned while participating in an Administration on Community Living </w:t>
      </w:r>
      <w:r w:rsidR="00E67F82" w:rsidRPr="004B7BD1">
        <w:rPr>
          <w:rFonts w:asciiTheme="minorHAnsi" w:hAnsiTheme="minorHAnsi" w:cstheme="minorHAnsi"/>
          <w:sz w:val="40"/>
          <w:szCs w:val="40"/>
        </w:rPr>
        <w:t>yearlong</w:t>
      </w:r>
      <w:r w:rsidRPr="004B7BD1">
        <w:rPr>
          <w:rFonts w:asciiTheme="minorHAnsi" w:hAnsiTheme="minorHAnsi" w:cstheme="minorHAnsi"/>
          <w:sz w:val="40"/>
          <w:szCs w:val="40"/>
        </w:rPr>
        <w:t xml:space="preserve"> study on cultural and linguistic competency.  She will </w:t>
      </w:r>
      <w:proofErr w:type="gramStart"/>
      <w:r w:rsidRPr="004B7BD1">
        <w:rPr>
          <w:rFonts w:asciiTheme="minorHAnsi" w:hAnsiTheme="minorHAnsi" w:cstheme="minorHAnsi"/>
          <w:sz w:val="40"/>
          <w:szCs w:val="40"/>
        </w:rPr>
        <w:t>g</w:t>
      </w:r>
      <w:r w:rsidR="00E67F82" w:rsidRPr="004B7BD1">
        <w:rPr>
          <w:rFonts w:asciiTheme="minorHAnsi" w:hAnsiTheme="minorHAnsi" w:cstheme="minorHAnsi"/>
          <w:sz w:val="40"/>
          <w:szCs w:val="40"/>
        </w:rPr>
        <w:t>a</w:t>
      </w:r>
      <w:r w:rsidRPr="004B7BD1">
        <w:rPr>
          <w:rFonts w:asciiTheme="minorHAnsi" w:hAnsiTheme="minorHAnsi" w:cstheme="minorHAnsi"/>
          <w:sz w:val="40"/>
          <w:szCs w:val="40"/>
        </w:rPr>
        <w:t>ve</w:t>
      </w:r>
      <w:proofErr w:type="gramEnd"/>
      <w:r w:rsidRPr="004B7BD1">
        <w:rPr>
          <w:rFonts w:asciiTheme="minorHAnsi" w:hAnsiTheme="minorHAnsi" w:cstheme="minorHAnsi"/>
          <w:sz w:val="40"/>
          <w:szCs w:val="40"/>
        </w:rPr>
        <w:t xml:space="preserve"> us an update on the Story Telling project.  </w:t>
      </w:r>
      <w:r w:rsidR="00E67F82" w:rsidRPr="004B7BD1">
        <w:rPr>
          <w:rFonts w:asciiTheme="minorHAnsi" w:hAnsiTheme="minorHAnsi" w:cstheme="minorHAnsi"/>
          <w:sz w:val="40"/>
          <w:szCs w:val="40"/>
        </w:rPr>
        <w:t xml:space="preserve">One of the issues that arose from this presentation was why the GCDD would use a hotel that </w:t>
      </w:r>
      <w:proofErr w:type="gramStart"/>
      <w:r w:rsidR="00E67F82" w:rsidRPr="004B7BD1">
        <w:rPr>
          <w:rFonts w:asciiTheme="minorHAnsi" w:hAnsiTheme="minorHAnsi" w:cstheme="minorHAnsi"/>
          <w:sz w:val="40"/>
          <w:szCs w:val="40"/>
        </w:rPr>
        <w:t>is located in</w:t>
      </w:r>
      <w:proofErr w:type="gramEnd"/>
      <w:r w:rsidR="00E67F82" w:rsidRPr="004B7BD1">
        <w:rPr>
          <w:rFonts w:asciiTheme="minorHAnsi" w:hAnsiTheme="minorHAnsi" w:cstheme="minorHAnsi"/>
          <w:sz w:val="40"/>
          <w:szCs w:val="40"/>
        </w:rPr>
        <w:t xml:space="preserve"> Stone Mountain Park which as a racist history.  </w:t>
      </w:r>
    </w:p>
    <w:p w14:paraId="2627E015" w14:textId="77777777" w:rsidR="0076794F" w:rsidRPr="004B7BD1" w:rsidRDefault="0076794F" w:rsidP="0076794F">
      <w:pPr>
        <w:tabs>
          <w:tab w:val="left" w:pos="720"/>
        </w:tabs>
        <w:suppressAutoHyphens/>
        <w:rPr>
          <w:rFonts w:asciiTheme="minorHAnsi" w:hAnsiTheme="minorHAnsi" w:cstheme="minorHAnsi"/>
          <w:sz w:val="40"/>
          <w:szCs w:val="40"/>
        </w:rPr>
      </w:pPr>
    </w:p>
    <w:p w14:paraId="30C9F9DF" w14:textId="7810222F" w:rsidR="00207E99" w:rsidRPr="004B7BD1" w:rsidRDefault="00207E99" w:rsidP="0038015E">
      <w:pPr>
        <w:numPr>
          <w:ilvl w:val="0"/>
          <w:numId w:val="22"/>
        </w:numPr>
        <w:tabs>
          <w:tab w:val="left" w:pos="720"/>
        </w:tabs>
        <w:suppressAutoHyphens/>
        <w:spacing w:line="480" w:lineRule="auto"/>
        <w:ind w:hanging="1440"/>
        <w:rPr>
          <w:rFonts w:asciiTheme="minorHAnsi" w:hAnsiTheme="minorHAnsi" w:cstheme="minorHAnsi"/>
          <w:b/>
          <w:bCs/>
          <w:sz w:val="40"/>
          <w:szCs w:val="40"/>
        </w:rPr>
      </w:pPr>
      <w:r w:rsidRPr="004B7BD1">
        <w:rPr>
          <w:rFonts w:asciiTheme="minorHAnsi" w:hAnsiTheme="minorHAnsi" w:cstheme="minorHAnsi"/>
          <w:b/>
          <w:bCs/>
          <w:sz w:val="40"/>
          <w:szCs w:val="40"/>
        </w:rPr>
        <w:t>Agency Updates</w:t>
      </w:r>
    </w:p>
    <w:p w14:paraId="312B5453" w14:textId="50ABCED1" w:rsidR="00207E99" w:rsidRPr="004B7BD1" w:rsidRDefault="00207E99" w:rsidP="0076794F">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Ron Wakefield</w:t>
      </w:r>
      <w:r w:rsidR="00E67F82" w:rsidRPr="004B7BD1">
        <w:rPr>
          <w:rFonts w:asciiTheme="minorHAnsi" w:hAnsiTheme="minorHAnsi" w:cstheme="minorHAnsi"/>
          <w:sz w:val="40"/>
          <w:szCs w:val="40"/>
        </w:rPr>
        <w:t xml:space="preserve"> (</w:t>
      </w:r>
      <w:r w:rsidRPr="004B7BD1">
        <w:rPr>
          <w:rFonts w:asciiTheme="minorHAnsi" w:hAnsiTheme="minorHAnsi" w:cstheme="minorHAnsi"/>
          <w:sz w:val="40"/>
          <w:szCs w:val="40"/>
        </w:rPr>
        <w:t>DBHDD</w:t>
      </w:r>
      <w:r w:rsidR="00E67F82" w:rsidRPr="004B7BD1">
        <w:rPr>
          <w:rFonts w:asciiTheme="minorHAnsi" w:hAnsiTheme="minorHAnsi" w:cstheme="minorHAnsi"/>
          <w:sz w:val="40"/>
          <w:szCs w:val="40"/>
        </w:rPr>
        <w:t>), Brian Dowd (</w:t>
      </w:r>
      <w:r w:rsidRPr="004B7BD1">
        <w:rPr>
          <w:rFonts w:asciiTheme="minorHAnsi" w:hAnsiTheme="minorHAnsi" w:cstheme="minorHAnsi"/>
          <w:sz w:val="40"/>
          <w:szCs w:val="40"/>
        </w:rPr>
        <w:t>DCH</w:t>
      </w:r>
      <w:r w:rsidR="00E67F82" w:rsidRPr="004B7BD1">
        <w:rPr>
          <w:rFonts w:asciiTheme="minorHAnsi" w:hAnsiTheme="minorHAnsi" w:cstheme="minorHAnsi"/>
          <w:sz w:val="40"/>
          <w:szCs w:val="40"/>
        </w:rPr>
        <w:t xml:space="preserve">), and </w:t>
      </w:r>
      <w:r w:rsidRPr="004B7BD1">
        <w:rPr>
          <w:rFonts w:asciiTheme="minorHAnsi" w:hAnsiTheme="minorHAnsi" w:cstheme="minorHAnsi"/>
          <w:sz w:val="40"/>
          <w:szCs w:val="40"/>
        </w:rPr>
        <w:t>Lynn Walker</w:t>
      </w:r>
      <w:r w:rsidR="00E67F82" w:rsidRPr="004B7BD1">
        <w:rPr>
          <w:rFonts w:asciiTheme="minorHAnsi" w:hAnsiTheme="minorHAnsi" w:cstheme="minorHAnsi"/>
          <w:sz w:val="40"/>
          <w:szCs w:val="40"/>
        </w:rPr>
        <w:t xml:space="preserve"> (</w:t>
      </w:r>
      <w:r w:rsidRPr="004B7BD1">
        <w:rPr>
          <w:rFonts w:asciiTheme="minorHAnsi" w:hAnsiTheme="minorHAnsi" w:cstheme="minorHAnsi"/>
          <w:sz w:val="40"/>
          <w:szCs w:val="40"/>
        </w:rPr>
        <w:t>DHS</w:t>
      </w:r>
      <w:r w:rsidR="00E67F82" w:rsidRPr="004B7BD1">
        <w:rPr>
          <w:rFonts w:asciiTheme="minorHAnsi" w:hAnsiTheme="minorHAnsi" w:cstheme="minorHAnsi"/>
          <w:sz w:val="40"/>
          <w:szCs w:val="40"/>
        </w:rPr>
        <w:t>) gave updates on what is happening at their agencies.</w:t>
      </w:r>
    </w:p>
    <w:p w14:paraId="6A2A183E" w14:textId="77777777" w:rsidR="0076794F" w:rsidRPr="004B7BD1" w:rsidRDefault="0076794F" w:rsidP="0076794F">
      <w:pPr>
        <w:tabs>
          <w:tab w:val="left" w:pos="720"/>
        </w:tabs>
        <w:suppressAutoHyphens/>
        <w:rPr>
          <w:rFonts w:asciiTheme="minorHAnsi" w:hAnsiTheme="minorHAnsi" w:cstheme="minorHAnsi"/>
          <w:sz w:val="40"/>
          <w:szCs w:val="40"/>
        </w:rPr>
      </w:pPr>
    </w:p>
    <w:p w14:paraId="7738A215" w14:textId="6BF0E713" w:rsidR="00996731" w:rsidRPr="004B7BD1" w:rsidRDefault="00996731" w:rsidP="0038015E">
      <w:pPr>
        <w:numPr>
          <w:ilvl w:val="0"/>
          <w:numId w:val="22"/>
        </w:numPr>
        <w:tabs>
          <w:tab w:val="left" w:pos="720"/>
        </w:tabs>
        <w:suppressAutoHyphens/>
        <w:spacing w:line="480" w:lineRule="auto"/>
        <w:ind w:hanging="1440"/>
        <w:rPr>
          <w:rFonts w:asciiTheme="minorHAnsi" w:hAnsiTheme="minorHAnsi" w:cstheme="minorHAnsi"/>
          <w:b/>
          <w:bCs/>
          <w:sz w:val="40"/>
          <w:szCs w:val="40"/>
        </w:rPr>
      </w:pPr>
      <w:r w:rsidRPr="004B7BD1">
        <w:rPr>
          <w:rFonts w:asciiTheme="minorHAnsi" w:hAnsiTheme="minorHAnsi" w:cstheme="minorHAnsi"/>
          <w:b/>
          <w:bCs/>
          <w:sz w:val="40"/>
          <w:szCs w:val="40"/>
        </w:rPr>
        <w:t>Travel</w:t>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r w:rsidRPr="004B7BD1">
        <w:rPr>
          <w:rFonts w:asciiTheme="minorHAnsi" w:hAnsiTheme="minorHAnsi" w:cstheme="minorHAnsi"/>
          <w:b/>
          <w:bCs/>
          <w:sz w:val="40"/>
          <w:szCs w:val="40"/>
        </w:rPr>
        <w:tab/>
      </w:r>
    </w:p>
    <w:p w14:paraId="52AEF198" w14:textId="05CDF301" w:rsidR="00996731" w:rsidRPr="004B7BD1" w:rsidRDefault="00207E99" w:rsidP="0076794F">
      <w:pPr>
        <w:tabs>
          <w:tab w:val="left" w:pos="720"/>
        </w:tabs>
        <w:suppressAutoHyphens/>
        <w:rPr>
          <w:rFonts w:asciiTheme="minorHAnsi" w:hAnsiTheme="minorHAnsi" w:cstheme="minorHAnsi"/>
          <w:sz w:val="40"/>
          <w:szCs w:val="40"/>
        </w:rPr>
      </w:pPr>
      <w:r w:rsidRPr="004B7BD1">
        <w:rPr>
          <w:rFonts w:asciiTheme="minorHAnsi" w:hAnsiTheme="minorHAnsi" w:cstheme="minorHAnsi"/>
          <w:sz w:val="40"/>
          <w:szCs w:val="40"/>
        </w:rPr>
        <w:t>Lisa</w:t>
      </w:r>
      <w:r w:rsidR="00996731" w:rsidRPr="004B7BD1">
        <w:rPr>
          <w:rFonts w:asciiTheme="minorHAnsi" w:hAnsiTheme="minorHAnsi" w:cstheme="minorHAnsi"/>
          <w:sz w:val="40"/>
          <w:szCs w:val="40"/>
        </w:rPr>
        <w:t xml:space="preserve"> </w:t>
      </w:r>
      <w:r w:rsidR="00E67F82" w:rsidRPr="004B7BD1">
        <w:rPr>
          <w:rFonts w:asciiTheme="minorHAnsi" w:hAnsiTheme="minorHAnsi" w:cstheme="minorHAnsi"/>
          <w:sz w:val="40"/>
          <w:szCs w:val="40"/>
        </w:rPr>
        <w:t xml:space="preserve">Eves reminded members about travel guidelines and how to get reimbursed in a timely manner.  Staff will be putting the travel request and reimbursement forms on the GCDD website.  </w:t>
      </w:r>
    </w:p>
    <w:p w14:paraId="48F02AA8" w14:textId="77777777" w:rsidR="0076794F" w:rsidRPr="004B7BD1" w:rsidRDefault="0076794F" w:rsidP="0076794F">
      <w:pPr>
        <w:tabs>
          <w:tab w:val="left" w:pos="720"/>
        </w:tabs>
        <w:suppressAutoHyphens/>
        <w:rPr>
          <w:rFonts w:asciiTheme="minorHAnsi" w:hAnsiTheme="minorHAnsi" w:cstheme="minorHAnsi"/>
          <w:sz w:val="40"/>
          <w:szCs w:val="40"/>
        </w:rPr>
      </w:pPr>
    </w:p>
    <w:p w14:paraId="4CC0014B" w14:textId="7A9CAC1F" w:rsidR="00B41F85" w:rsidRPr="004B7BD1" w:rsidRDefault="00B41F85" w:rsidP="00C94F0A">
      <w:pPr>
        <w:numPr>
          <w:ilvl w:val="0"/>
          <w:numId w:val="22"/>
        </w:numPr>
        <w:tabs>
          <w:tab w:val="left" w:pos="720"/>
        </w:tabs>
        <w:suppressAutoHyphens/>
        <w:spacing w:line="480" w:lineRule="auto"/>
        <w:ind w:hanging="1440"/>
        <w:rPr>
          <w:rFonts w:asciiTheme="minorHAnsi" w:hAnsiTheme="minorHAnsi" w:cstheme="minorHAnsi"/>
          <w:b/>
          <w:sz w:val="40"/>
          <w:szCs w:val="40"/>
        </w:rPr>
      </w:pPr>
      <w:r w:rsidRPr="004B7BD1">
        <w:rPr>
          <w:rFonts w:asciiTheme="minorHAnsi" w:hAnsiTheme="minorHAnsi" w:cstheme="minorHAnsi"/>
          <w:b/>
          <w:sz w:val="40"/>
          <w:szCs w:val="40"/>
        </w:rPr>
        <w:t>Adjourn</w:t>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r w:rsidRPr="004B7BD1">
        <w:rPr>
          <w:rFonts w:asciiTheme="minorHAnsi" w:hAnsiTheme="minorHAnsi" w:cstheme="minorHAnsi"/>
          <w:b/>
          <w:sz w:val="40"/>
          <w:szCs w:val="40"/>
        </w:rPr>
        <w:tab/>
      </w:r>
    </w:p>
    <w:sectPr w:rsidR="00B41F85" w:rsidRPr="004B7BD1"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8954" w14:textId="77777777" w:rsidR="00A619F0" w:rsidRDefault="00A619F0">
      <w:r>
        <w:separator/>
      </w:r>
    </w:p>
  </w:endnote>
  <w:endnote w:type="continuationSeparator" w:id="0">
    <w:p w14:paraId="503AF60C" w14:textId="77777777" w:rsidR="00A619F0" w:rsidRDefault="00A6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7DF2" w14:textId="77777777"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266FD" w14:textId="77777777" w:rsidR="00A26DF9" w:rsidRDefault="00A2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75C6" w14:textId="77777777"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875">
      <w:rPr>
        <w:rStyle w:val="PageNumber"/>
        <w:noProof/>
      </w:rPr>
      <w:t>5</w:t>
    </w:r>
    <w:r>
      <w:rPr>
        <w:rStyle w:val="PageNumber"/>
      </w:rPr>
      <w:fldChar w:fldCharType="end"/>
    </w:r>
  </w:p>
  <w:p w14:paraId="3E0ECF79" w14:textId="77777777" w:rsidR="00A26DF9" w:rsidRDefault="00A2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F301" w14:textId="77777777" w:rsidR="00A619F0" w:rsidRDefault="00A619F0">
      <w:r>
        <w:separator/>
      </w:r>
    </w:p>
  </w:footnote>
  <w:footnote w:type="continuationSeparator" w:id="0">
    <w:p w14:paraId="3D2C4B92" w14:textId="77777777" w:rsidR="00A619F0" w:rsidRDefault="00A6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341C1"/>
    <w:multiLevelType w:val="hybridMultilevel"/>
    <w:tmpl w:val="4CF00832"/>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B564C9"/>
    <w:multiLevelType w:val="hybridMultilevel"/>
    <w:tmpl w:val="9F3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7"/>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3"/>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6"/>
  </w:num>
  <w:num w:numId="24">
    <w:abstractNumId w:val="44"/>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2"/>
  </w:num>
  <w:num w:numId="47">
    <w:abstractNumId w:val="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2"/>
    <w:rsid w:val="0000475D"/>
    <w:rsid w:val="00011284"/>
    <w:rsid w:val="00034717"/>
    <w:rsid w:val="00053F2B"/>
    <w:rsid w:val="000738E6"/>
    <w:rsid w:val="00094816"/>
    <w:rsid w:val="000958E4"/>
    <w:rsid w:val="000B54A0"/>
    <w:rsid w:val="000B7E29"/>
    <w:rsid w:val="000C3F38"/>
    <w:rsid w:val="001152B0"/>
    <w:rsid w:val="00126902"/>
    <w:rsid w:val="00131000"/>
    <w:rsid w:val="00141D7A"/>
    <w:rsid w:val="001461B9"/>
    <w:rsid w:val="00170F3D"/>
    <w:rsid w:val="00177A83"/>
    <w:rsid w:val="001811F0"/>
    <w:rsid w:val="00195B8F"/>
    <w:rsid w:val="00197781"/>
    <w:rsid w:val="001E75B4"/>
    <w:rsid w:val="001F1BD8"/>
    <w:rsid w:val="00207E99"/>
    <w:rsid w:val="00224DD9"/>
    <w:rsid w:val="00274A6B"/>
    <w:rsid w:val="002A550E"/>
    <w:rsid w:val="002B6528"/>
    <w:rsid w:val="002C2D1F"/>
    <w:rsid w:val="002C78CE"/>
    <w:rsid w:val="002E3F3D"/>
    <w:rsid w:val="00307584"/>
    <w:rsid w:val="0032083D"/>
    <w:rsid w:val="003211C4"/>
    <w:rsid w:val="00332BA5"/>
    <w:rsid w:val="00341B51"/>
    <w:rsid w:val="00343000"/>
    <w:rsid w:val="0034748F"/>
    <w:rsid w:val="0038015E"/>
    <w:rsid w:val="00390D93"/>
    <w:rsid w:val="00392757"/>
    <w:rsid w:val="003B2CD3"/>
    <w:rsid w:val="003B6B20"/>
    <w:rsid w:val="003C41CA"/>
    <w:rsid w:val="003D6FD5"/>
    <w:rsid w:val="00402E14"/>
    <w:rsid w:val="00406FD7"/>
    <w:rsid w:val="0043686B"/>
    <w:rsid w:val="0044104A"/>
    <w:rsid w:val="00442847"/>
    <w:rsid w:val="004624EE"/>
    <w:rsid w:val="004641B1"/>
    <w:rsid w:val="00467608"/>
    <w:rsid w:val="00467E84"/>
    <w:rsid w:val="00471A5E"/>
    <w:rsid w:val="0047655C"/>
    <w:rsid w:val="004844C4"/>
    <w:rsid w:val="00487238"/>
    <w:rsid w:val="00494B77"/>
    <w:rsid w:val="004B7BD1"/>
    <w:rsid w:val="004C5986"/>
    <w:rsid w:val="004C69FF"/>
    <w:rsid w:val="004D17FE"/>
    <w:rsid w:val="004D7B96"/>
    <w:rsid w:val="004F20AA"/>
    <w:rsid w:val="004F47F6"/>
    <w:rsid w:val="004F6191"/>
    <w:rsid w:val="004F6ADB"/>
    <w:rsid w:val="00515189"/>
    <w:rsid w:val="00515BEC"/>
    <w:rsid w:val="00522875"/>
    <w:rsid w:val="005409F3"/>
    <w:rsid w:val="00542F48"/>
    <w:rsid w:val="0054388D"/>
    <w:rsid w:val="0054695F"/>
    <w:rsid w:val="00553846"/>
    <w:rsid w:val="00581F30"/>
    <w:rsid w:val="0058760B"/>
    <w:rsid w:val="005A2209"/>
    <w:rsid w:val="005A36E3"/>
    <w:rsid w:val="005B473F"/>
    <w:rsid w:val="005B4F54"/>
    <w:rsid w:val="005C181F"/>
    <w:rsid w:val="005D3D86"/>
    <w:rsid w:val="005F51D2"/>
    <w:rsid w:val="005F6006"/>
    <w:rsid w:val="005F798E"/>
    <w:rsid w:val="00606302"/>
    <w:rsid w:val="00642289"/>
    <w:rsid w:val="006423EE"/>
    <w:rsid w:val="0068246C"/>
    <w:rsid w:val="006904C6"/>
    <w:rsid w:val="00692D4F"/>
    <w:rsid w:val="006B305E"/>
    <w:rsid w:val="006C52BB"/>
    <w:rsid w:val="006F73EA"/>
    <w:rsid w:val="007015C5"/>
    <w:rsid w:val="007663FF"/>
    <w:rsid w:val="0076794F"/>
    <w:rsid w:val="00796DAF"/>
    <w:rsid w:val="007C2DEC"/>
    <w:rsid w:val="007D1954"/>
    <w:rsid w:val="007D1D06"/>
    <w:rsid w:val="007E6376"/>
    <w:rsid w:val="007E7D71"/>
    <w:rsid w:val="007F1659"/>
    <w:rsid w:val="007F730C"/>
    <w:rsid w:val="0080215C"/>
    <w:rsid w:val="00806863"/>
    <w:rsid w:val="008320FF"/>
    <w:rsid w:val="00841C32"/>
    <w:rsid w:val="008537FB"/>
    <w:rsid w:val="00865A3D"/>
    <w:rsid w:val="00880144"/>
    <w:rsid w:val="008830DC"/>
    <w:rsid w:val="00896C1B"/>
    <w:rsid w:val="008A30DB"/>
    <w:rsid w:val="008C6F2D"/>
    <w:rsid w:val="008F2835"/>
    <w:rsid w:val="00926923"/>
    <w:rsid w:val="00927020"/>
    <w:rsid w:val="00932E52"/>
    <w:rsid w:val="009448E3"/>
    <w:rsid w:val="0094756B"/>
    <w:rsid w:val="00947AA2"/>
    <w:rsid w:val="00985E0F"/>
    <w:rsid w:val="00993519"/>
    <w:rsid w:val="00996731"/>
    <w:rsid w:val="00997C8C"/>
    <w:rsid w:val="009B0189"/>
    <w:rsid w:val="009B2F0D"/>
    <w:rsid w:val="009D1A71"/>
    <w:rsid w:val="009D414E"/>
    <w:rsid w:val="009D5FED"/>
    <w:rsid w:val="009D6226"/>
    <w:rsid w:val="009D678A"/>
    <w:rsid w:val="009D75B0"/>
    <w:rsid w:val="009F1B7F"/>
    <w:rsid w:val="00A14FAC"/>
    <w:rsid w:val="00A237C7"/>
    <w:rsid w:val="00A26DF9"/>
    <w:rsid w:val="00A42445"/>
    <w:rsid w:val="00A45352"/>
    <w:rsid w:val="00A55A74"/>
    <w:rsid w:val="00A619F0"/>
    <w:rsid w:val="00A628F6"/>
    <w:rsid w:val="00A77B7E"/>
    <w:rsid w:val="00A8794A"/>
    <w:rsid w:val="00AB4414"/>
    <w:rsid w:val="00AC309F"/>
    <w:rsid w:val="00AF139B"/>
    <w:rsid w:val="00AF3C26"/>
    <w:rsid w:val="00AF6589"/>
    <w:rsid w:val="00B005CE"/>
    <w:rsid w:val="00B13C88"/>
    <w:rsid w:val="00B216D4"/>
    <w:rsid w:val="00B30756"/>
    <w:rsid w:val="00B41F85"/>
    <w:rsid w:val="00B67A9B"/>
    <w:rsid w:val="00B70221"/>
    <w:rsid w:val="00B726D6"/>
    <w:rsid w:val="00B90E25"/>
    <w:rsid w:val="00BC171B"/>
    <w:rsid w:val="00BD3F00"/>
    <w:rsid w:val="00BE1B23"/>
    <w:rsid w:val="00BE7A10"/>
    <w:rsid w:val="00BF65C1"/>
    <w:rsid w:val="00BF7D9D"/>
    <w:rsid w:val="00C04D62"/>
    <w:rsid w:val="00C11A2D"/>
    <w:rsid w:val="00C21EF9"/>
    <w:rsid w:val="00C436BD"/>
    <w:rsid w:val="00C44322"/>
    <w:rsid w:val="00C62DBF"/>
    <w:rsid w:val="00C707E7"/>
    <w:rsid w:val="00C909D2"/>
    <w:rsid w:val="00C94F0A"/>
    <w:rsid w:val="00CB51C4"/>
    <w:rsid w:val="00CD470F"/>
    <w:rsid w:val="00CD52F9"/>
    <w:rsid w:val="00CD5F04"/>
    <w:rsid w:val="00CF7773"/>
    <w:rsid w:val="00D01A87"/>
    <w:rsid w:val="00D02F8D"/>
    <w:rsid w:val="00D1034E"/>
    <w:rsid w:val="00D41ACA"/>
    <w:rsid w:val="00D711D0"/>
    <w:rsid w:val="00D71CF3"/>
    <w:rsid w:val="00D76F8D"/>
    <w:rsid w:val="00D851AA"/>
    <w:rsid w:val="00D9031D"/>
    <w:rsid w:val="00DA3C8C"/>
    <w:rsid w:val="00DA5A6B"/>
    <w:rsid w:val="00DA5BC1"/>
    <w:rsid w:val="00DB3906"/>
    <w:rsid w:val="00DE2520"/>
    <w:rsid w:val="00DF6AA4"/>
    <w:rsid w:val="00E0500D"/>
    <w:rsid w:val="00E507FA"/>
    <w:rsid w:val="00E548B9"/>
    <w:rsid w:val="00E61290"/>
    <w:rsid w:val="00E67F82"/>
    <w:rsid w:val="00E727AA"/>
    <w:rsid w:val="00E72E8B"/>
    <w:rsid w:val="00E7757F"/>
    <w:rsid w:val="00E844DD"/>
    <w:rsid w:val="00EA09C8"/>
    <w:rsid w:val="00EA4AC6"/>
    <w:rsid w:val="00EA4E10"/>
    <w:rsid w:val="00EB64B1"/>
    <w:rsid w:val="00EC576B"/>
    <w:rsid w:val="00ED5D4E"/>
    <w:rsid w:val="00EE4D62"/>
    <w:rsid w:val="00F014DF"/>
    <w:rsid w:val="00F05EC1"/>
    <w:rsid w:val="00F113F9"/>
    <w:rsid w:val="00F143FF"/>
    <w:rsid w:val="00F21CEE"/>
    <w:rsid w:val="00F25168"/>
    <w:rsid w:val="00F3712B"/>
    <w:rsid w:val="00F531BF"/>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53A35"/>
  <w15:docId w15:val="{1D24049D-7D1E-4D53-893E-3F663E8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paragraph" w:styleId="BalloonText">
    <w:name w:val="Balloon Text"/>
    <w:basedOn w:val="Normal"/>
    <w:link w:val="BalloonTextChar"/>
    <w:rsid w:val="009D414E"/>
    <w:rPr>
      <w:rFonts w:ascii="Tahoma" w:hAnsi="Tahoma" w:cs="Tahoma"/>
      <w:sz w:val="16"/>
      <w:szCs w:val="16"/>
    </w:rPr>
  </w:style>
  <w:style w:type="character" w:customStyle="1" w:styleId="BalloonTextChar">
    <w:name w:val="Balloon Text Char"/>
    <w:basedOn w:val="DefaultParagraphFont"/>
    <w:link w:val="BalloonText"/>
    <w:rsid w:val="009D414E"/>
    <w:rPr>
      <w:rFonts w:ascii="Tahoma" w:hAnsi="Tahoma" w:cs="Tahoma"/>
      <w:sz w:val="16"/>
      <w:szCs w:val="16"/>
    </w:rPr>
  </w:style>
  <w:style w:type="paragraph" w:customStyle="1" w:styleId="Default">
    <w:name w:val="Default"/>
    <w:rsid w:val="00B005C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0369">
      <w:bodyDiv w:val="1"/>
      <w:marLeft w:val="0"/>
      <w:marRight w:val="0"/>
      <w:marTop w:val="0"/>
      <w:marBottom w:val="0"/>
      <w:divBdr>
        <w:top w:val="none" w:sz="0" w:space="0" w:color="auto"/>
        <w:left w:val="none" w:sz="0" w:space="0" w:color="auto"/>
        <w:bottom w:val="none" w:sz="0" w:space="0" w:color="auto"/>
        <w:right w:val="none" w:sz="0" w:space="0" w:color="auto"/>
      </w:divBdr>
    </w:div>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217425878">
      <w:bodyDiv w:val="1"/>
      <w:marLeft w:val="0"/>
      <w:marRight w:val="0"/>
      <w:marTop w:val="0"/>
      <w:marBottom w:val="0"/>
      <w:divBdr>
        <w:top w:val="none" w:sz="0" w:space="0" w:color="auto"/>
        <w:left w:val="none" w:sz="0" w:space="0" w:color="auto"/>
        <w:bottom w:val="none" w:sz="0" w:space="0" w:color="auto"/>
        <w:right w:val="none" w:sz="0" w:space="0" w:color="auto"/>
      </w:divBdr>
    </w:div>
    <w:div w:id="1481384080">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Person, Kim A</cp:lastModifiedBy>
  <cp:revision>2</cp:revision>
  <cp:lastPrinted>2018-10-09T15:46:00Z</cp:lastPrinted>
  <dcterms:created xsi:type="dcterms:W3CDTF">2020-01-06T20:19:00Z</dcterms:created>
  <dcterms:modified xsi:type="dcterms:W3CDTF">2020-01-06T20:19:00Z</dcterms:modified>
</cp:coreProperties>
</file>